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0B1835">
        <w:rPr>
          <w:rFonts w:cs="Arial"/>
          <w:b/>
          <w:sz w:val="24"/>
          <w:szCs w:val="24"/>
        </w:rPr>
        <w:t>7</w:t>
      </w:r>
      <w:r w:rsidR="0089135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CD0485" w:rsidRPr="00CD0485">
        <w:rPr>
          <w:rFonts w:cs="Arial"/>
          <w:b/>
          <w:sz w:val="24"/>
          <w:szCs w:val="24"/>
        </w:rPr>
        <w:t>R3-224765</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924E8D">
        <w:rPr>
          <w:rFonts w:ascii="Arial" w:eastAsia="MS Mincho" w:hAnsi="Arial" w:cs="Arial"/>
          <w:b/>
          <w:sz w:val="24"/>
          <w:szCs w:val="24"/>
        </w:rPr>
        <w:t>15</w:t>
      </w:r>
      <w:r w:rsidR="00881E4F" w:rsidRPr="00881E4F">
        <w:rPr>
          <w:rFonts w:ascii="Arial" w:eastAsia="MS Mincho" w:hAnsi="Arial" w:cs="Arial"/>
          <w:b/>
          <w:sz w:val="24"/>
          <w:szCs w:val="24"/>
        </w:rPr>
        <w:t xml:space="preserve"> </w:t>
      </w:r>
      <w:r w:rsidR="00924E8D">
        <w:rPr>
          <w:rFonts w:ascii="Arial" w:eastAsia="MS Mincho" w:hAnsi="Arial" w:cs="Arial"/>
          <w:b/>
          <w:sz w:val="24"/>
          <w:szCs w:val="24"/>
        </w:rPr>
        <w:t>Aug</w:t>
      </w:r>
      <w:r w:rsidR="00891358">
        <w:rPr>
          <w:rFonts w:ascii="Arial" w:eastAsia="MS Mincho" w:hAnsi="Arial" w:cs="Arial"/>
          <w:b/>
          <w:sz w:val="24"/>
          <w:szCs w:val="24"/>
        </w:rPr>
        <w:t xml:space="preserve"> –</w:t>
      </w:r>
      <w:r w:rsidR="00AC239E">
        <w:rPr>
          <w:rFonts w:ascii="Arial" w:eastAsia="MS Mincho" w:hAnsi="Arial" w:cs="Arial"/>
          <w:b/>
          <w:sz w:val="24"/>
          <w:szCs w:val="24"/>
        </w:rPr>
        <w:t xml:space="preserve"> </w:t>
      </w:r>
      <w:r w:rsidR="00924E8D">
        <w:rPr>
          <w:rFonts w:ascii="Arial" w:eastAsia="MS Mincho" w:hAnsi="Arial" w:cs="Arial"/>
          <w:b/>
          <w:sz w:val="24"/>
          <w:szCs w:val="24"/>
        </w:rPr>
        <w:t>24</w:t>
      </w:r>
      <w:r w:rsidR="00881E4F">
        <w:rPr>
          <w:rFonts w:ascii="Arial" w:eastAsia="MS Mincho" w:hAnsi="Arial" w:cs="Arial"/>
          <w:b/>
          <w:sz w:val="24"/>
          <w:szCs w:val="24"/>
        </w:rPr>
        <w:t xml:space="preserve"> </w:t>
      </w:r>
      <w:r w:rsidR="000B1835">
        <w:rPr>
          <w:rFonts w:ascii="Arial" w:eastAsia="MS Mincho" w:hAnsi="Arial" w:cs="Arial"/>
          <w:b/>
          <w:sz w:val="24"/>
          <w:szCs w:val="24"/>
        </w:rPr>
        <w:t>Aug</w:t>
      </w:r>
      <w:r w:rsidR="00891358">
        <w:rPr>
          <w:rFonts w:ascii="Arial" w:eastAsia="MS Mincho" w:hAnsi="Arial" w:cs="Arial"/>
          <w:b/>
          <w:sz w:val="24"/>
          <w:szCs w:val="24"/>
        </w:rPr>
        <w:t xml:space="preserve"> </w:t>
      </w:r>
      <w:r w:rsidRPr="004A0A96">
        <w:rPr>
          <w:rFonts w:ascii="Arial" w:eastAsia="MS Mincho" w:hAnsi="Arial" w:cs="Arial"/>
          <w:b/>
          <w:sz w:val="24"/>
          <w:szCs w:val="24"/>
        </w:rPr>
        <w:t>202</w:t>
      </w:r>
      <w:r w:rsidR="0089135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C71C00">
        <w:rPr>
          <w:rFonts w:ascii="Arial" w:hAnsi="Arial"/>
          <w:sz w:val="24"/>
          <w:lang w:eastAsia="zh-CN"/>
        </w:rPr>
        <w:t>23.2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Discussion on</w:t>
      </w:r>
      <w:r w:rsidR="00D30342">
        <w:rPr>
          <w:rFonts w:ascii="Arial" w:hAnsi="Arial"/>
          <w:sz w:val="24"/>
        </w:rPr>
        <w:t xml:space="preserve"> </w:t>
      </w:r>
      <w:proofErr w:type="spellStart"/>
      <w:r w:rsidR="00471763">
        <w:rPr>
          <w:rFonts w:ascii="Arial" w:hAnsi="Arial"/>
          <w:sz w:val="24"/>
        </w:rPr>
        <w:t>sidelink</w:t>
      </w:r>
      <w:proofErr w:type="spellEnd"/>
      <w:r w:rsidR="00471763">
        <w:rPr>
          <w:rFonts w:ascii="Arial" w:hAnsi="Arial"/>
          <w:sz w:val="24"/>
        </w:rPr>
        <w:t xml:space="preserve"> positioning</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983137">
        <w:rPr>
          <w:rFonts w:ascii="Arial" w:hAnsi="Arial"/>
          <w:sz w:val="24"/>
          <w:lang w:eastAsia="zh-CN"/>
        </w:rPr>
        <w:t>Discussion</w:t>
      </w:r>
      <w:r w:rsidR="00983137">
        <w:rPr>
          <w:rFonts w:ascii="Arial" w:hAnsi="Arial" w:hint="eastAsia"/>
          <w:sz w:val="24"/>
          <w:lang w:eastAsia="zh-CN"/>
        </w:rPr>
        <w:t xml:space="preserve"> &amp; </w:t>
      </w:r>
      <w:r w:rsidR="00983137">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960D22" w:rsidRDefault="00960D22" w:rsidP="006A4B6D">
      <w:pPr>
        <w:rPr>
          <w:rFonts w:eastAsiaTheme="minorEastAsia"/>
          <w:lang w:eastAsia="zh-CN"/>
        </w:rPr>
      </w:pPr>
      <w:r w:rsidRPr="00960D22">
        <w:rPr>
          <w:rFonts w:eastAsiaTheme="minorEastAsia"/>
          <w:noProof/>
          <w:lang w:eastAsia="zh-CN"/>
        </w:rPr>
        <mc:AlternateContent>
          <mc:Choice Requires="wps">
            <w:drawing>
              <wp:anchor distT="45720" distB="45720" distL="114300" distR="114300" simplePos="0" relativeHeight="251659264" behindDoc="0" locked="0" layoutInCell="1" allowOverlap="1">
                <wp:simplePos x="0" y="0"/>
                <wp:positionH relativeFrom="margin">
                  <wp:posOffset>-635</wp:posOffset>
                </wp:positionH>
                <wp:positionV relativeFrom="paragraph">
                  <wp:posOffset>441325</wp:posOffset>
                </wp:positionV>
                <wp:extent cx="5612765" cy="544195"/>
                <wp:effectExtent l="0" t="0" r="26035" b="2730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2765" cy="544195"/>
                        </a:xfrm>
                        <a:prstGeom prst="rect">
                          <a:avLst/>
                        </a:prstGeom>
                        <a:solidFill>
                          <a:srgbClr val="FFFFFF"/>
                        </a:solidFill>
                        <a:ln w="9525">
                          <a:solidFill>
                            <a:srgbClr val="000000"/>
                          </a:solidFill>
                          <a:miter lim="800000"/>
                          <a:headEnd/>
                          <a:tailEnd/>
                        </a:ln>
                      </wps:spPr>
                      <wps:txbx>
                        <w:txbxContent>
                          <w:p w:rsidR="00960D22" w:rsidRPr="00960D22" w:rsidRDefault="00960D22" w:rsidP="00960D22">
                            <w:pPr>
                              <w:pStyle w:val="aa"/>
                              <w:numPr>
                                <w:ilvl w:val="0"/>
                                <w:numId w:val="4"/>
                              </w:numPr>
                              <w:tabs>
                                <w:tab w:val="left" w:pos="1327"/>
                              </w:tabs>
                              <w:ind w:firstLineChars="0"/>
                              <w:jc w:val="both"/>
                              <w:rPr>
                                <w:rFonts w:eastAsiaTheme="minorEastAsia"/>
                                <w:lang w:eastAsia="zh-CN"/>
                              </w:rPr>
                            </w:pPr>
                            <w:r w:rsidRPr="00042F6F">
                              <w:rPr>
                                <w:bCs/>
                              </w:rPr>
                              <w:t xml:space="preserve">Study of positioning architecture and signalling procedures (e.g. configuration, measurement reporting, etc) to enable </w:t>
                            </w:r>
                            <w:proofErr w:type="spellStart"/>
                            <w:r w:rsidRPr="00042F6F">
                              <w:rPr>
                                <w:bCs/>
                              </w:rPr>
                              <w:t>sidelink</w:t>
                            </w:r>
                            <w:proofErr w:type="spellEnd"/>
                            <w:r w:rsidRPr="00042F6F">
                              <w:rPr>
                                <w:bCs/>
                              </w:rPr>
                              <w:t xml:space="preserve"> positioning covering both UE based and </w:t>
                            </w:r>
                            <w:proofErr w:type="gramStart"/>
                            <w:r w:rsidRPr="00042F6F">
                              <w:rPr>
                                <w:bCs/>
                              </w:rPr>
                              <w:t>network based</w:t>
                            </w:r>
                            <w:proofErr w:type="gramEnd"/>
                            <w:r w:rsidRPr="00042F6F">
                              <w:rPr>
                                <w:bCs/>
                              </w:rPr>
                              <w:t xml:space="preserve"> positioning [RAN2, including coordination and alignment with RAN3 and SA2 as required]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5pt;margin-top:34.75pt;width:441.95pt;height:42.85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">
                <v:textbox style="mso-fit-shape-to-text:t">
                  <w:txbxContent>
                    <w:p w:rsidR="00960D22" w:rsidRPr="00960D22" w:rsidRDefault="00960D22" w:rsidP="00960D22">
                      <w:pPr>
                        <w:pStyle w:val="aa"/>
                        <w:numPr>
                          <w:ilvl w:val="0"/>
                          <w:numId w:val="4"/>
                        </w:numPr>
                        <w:tabs>
                          <w:tab w:val="left" w:pos="1327"/>
                        </w:tabs>
                        <w:ind w:firstLineChars="0"/>
                        <w:jc w:val="both"/>
                        <w:rPr>
                          <w:rFonts w:eastAsiaTheme="minorEastAsia"/>
                          <w:lang w:eastAsia="zh-CN"/>
                        </w:rPr>
                      </w:pPr>
                      <w:r w:rsidRPr="00042F6F">
                        <w:rPr>
                          <w:bCs/>
                        </w:rPr>
                        <w:t xml:space="preserve">Study of positioning architecture and signalling procedures (e.g. configuration, measurement reporting, etc) to enable </w:t>
                      </w:r>
                      <w:proofErr w:type="spellStart"/>
                      <w:r w:rsidRPr="00042F6F">
                        <w:rPr>
                          <w:bCs/>
                        </w:rPr>
                        <w:t>sidelink</w:t>
                      </w:r>
                      <w:proofErr w:type="spellEnd"/>
                      <w:r w:rsidRPr="00042F6F">
                        <w:rPr>
                          <w:bCs/>
                        </w:rPr>
                        <w:t xml:space="preserve"> positioning covering both UE based and </w:t>
                      </w:r>
                      <w:proofErr w:type="gramStart"/>
                      <w:r w:rsidRPr="00042F6F">
                        <w:rPr>
                          <w:bCs/>
                        </w:rPr>
                        <w:t>network based</w:t>
                      </w:r>
                      <w:proofErr w:type="gramEnd"/>
                      <w:r w:rsidRPr="00042F6F">
                        <w:rPr>
                          <w:bCs/>
                        </w:rPr>
                        <w:t xml:space="preserve"> positioning [RAN2, including coordination and alignment with RAN3 and SA2 as required]</w:t>
                      </w:r>
                    </w:p>
                  </w:txbxContent>
                </v:textbox>
                <w10:wrap type="topAndBottom" anchorx="margin"/>
              </v:shape>
            </w:pict>
          </mc:Fallback>
        </mc:AlternateContent>
      </w:r>
      <w:r w:rsidR="00D867B7">
        <w:rPr>
          <w:rFonts w:eastAsiaTheme="minorEastAsia"/>
          <w:lang w:eastAsia="zh-CN"/>
        </w:rPr>
        <w:t>I</w:t>
      </w:r>
      <w:r w:rsidR="00D867B7">
        <w:rPr>
          <w:rFonts w:eastAsiaTheme="minorEastAsia" w:hint="eastAsia"/>
          <w:lang w:eastAsia="zh-CN"/>
        </w:rPr>
        <w:t>n</w:t>
      </w:r>
      <w:r w:rsidR="00D867B7">
        <w:rPr>
          <w:rFonts w:eastAsiaTheme="minorEastAsia"/>
          <w:lang w:eastAsia="zh-CN"/>
        </w:rPr>
        <w:t xml:space="preserve"> R18 </w:t>
      </w:r>
      <w:r w:rsidR="00D867B7">
        <w:rPr>
          <w:rFonts w:eastAsiaTheme="minorEastAsia" w:hint="eastAsia"/>
          <w:lang w:eastAsia="zh-CN"/>
        </w:rPr>
        <w:t>po</w:t>
      </w:r>
      <w:r w:rsidR="00D867B7">
        <w:rPr>
          <w:rFonts w:eastAsiaTheme="minorEastAsia"/>
          <w:lang w:eastAsia="zh-CN"/>
        </w:rPr>
        <w:t xml:space="preserve">sitioning SID, the following objective has RAN3 dependency. Although RAN3 impact may depend on the progress of RAN1/RAN2, </w:t>
      </w:r>
      <w:r w:rsidR="009905B9">
        <w:rPr>
          <w:rFonts w:eastAsiaTheme="minorEastAsia"/>
          <w:lang w:eastAsia="zh-CN"/>
        </w:rPr>
        <w:t>we</w:t>
      </w:r>
      <w:r w:rsidR="00D867B7">
        <w:rPr>
          <w:rFonts w:eastAsiaTheme="minorEastAsia"/>
          <w:lang w:eastAsia="zh-CN"/>
        </w:rPr>
        <w:t xml:space="preserve"> can have some initial discussion on the general principles</w:t>
      </w:r>
      <w:r w:rsidR="009905B9">
        <w:rPr>
          <w:rFonts w:eastAsiaTheme="minorEastAsia"/>
          <w:lang w:eastAsia="zh-CN"/>
        </w:rPr>
        <w:t xml:space="preserve"> in this meeting</w:t>
      </w:r>
      <w:r w:rsidR="00D867B7">
        <w:rPr>
          <w:rFonts w:eastAsiaTheme="minorEastAsia"/>
          <w:lang w:eastAsia="zh-CN"/>
        </w:rPr>
        <w:t>.</w:t>
      </w:r>
    </w:p>
    <w:p w:rsidR="00D867B7" w:rsidRDefault="00D867B7" w:rsidP="00D867B7">
      <w:pPr>
        <w:tabs>
          <w:tab w:val="left" w:pos="1327"/>
        </w:tabs>
        <w:jc w:val="both"/>
        <w:rPr>
          <w:rFonts w:eastAsiaTheme="minorEastAsia"/>
          <w:lang w:eastAsia="zh-CN"/>
        </w:rPr>
      </w:pPr>
      <w:r>
        <w:rPr>
          <w:rFonts w:eastAsiaTheme="minorEastAsia"/>
          <w:lang w:eastAsia="zh-CN"/>
        </w:rPr>
        <w:t xml:space="preserve">In this contribution, we’d like to discuss </w:t>
      </w:r>
      <w:r w:rsidR="00CE0886">
        <w:rPr>
          <w:rFonts w:eastAsiaTheme="minorEastAsia"/>
          <w:lang w:eastAsia="zh-CN"/>
        </w:rPr>
        <w:t xml:space="preserve">the following general aspects for </w:t>
      </w:r>
      <w:proofErr w:type="spellStart"/>
      <w:r>
        <w:rPr>
          <w:rFonts w:eastAsiaTheme="minorEastAsia"/>
          <w:lang w:eastAsia="zh-CN"/>
        </w:rPr>
        <w:t>sidelink</w:t>
      </w:r>
      <w:proofErr w:type="spellEnd"/>
      <w:r>
        <w:rPr>
          <w:rFonts w:eastAsiaTheme="minorEastAsia"/>
          <w:lang w:eastAsia="zh-CN"/>
        </w:rPr>
        <w:t xml:space="preserve"> positioning </w:t>
      </w:r>
      <w:r w:rsidR="00CE0886">
        <w:rPr>
          <w:rFonts w:eastAsiaTheme="minorEastAsia"/>
          <w:lang w:eastAsia="zh-CN"/>
        </w:rPr>
        <w:t xml:space="preserve">to make sure we have the same understanding </w:t>
      </w:r>
      <w:r w:rsidR="009905B9">
        <w:rPr>
          <w:rFonts w:eastAsiaTheme="minorEastAsia"/>
          <w:lang w:eastAsia="zh-CN"/>
        </w:rPr>
        <w:t>and provide the possible study directions for</w:t>
      </w:r>
      <w:r w:rsidR="00CE0886">
        <w:rPr>
          <w:rFonts w:eastAsiaTheme="minorEastAsia"/>
          <w:lang w:eastAsia="zh-CN"/>
        </w:rPr>
        <w:t xml:space="preserve"> RAN3 at the beginning.</w:t>
      </w:r>
    </w:p>
    <w:p w:rsidR="00D867B7" w:rsidRDefault="00AD1EFA" w:rsidP="00D867B7">
      <w:pPr>
        <w:pStyle w:val="aa"/>
        <w:numPr>
          <w:ilvl w:val="0"/>
          <w:numId w:val="4"/>
        </w:numPr>
        <w:tabs>
          <w:tab w:val="left" w:pos="1327"/>
        </w:tabs>
        <w:ind w:firstLineChars="0"/>
        <w:jc w:val="both"/>
        <w:rPr>
          <w:rFonts w:eastAsiaTheme="minorEastAsia"/>
          <w:lang w:eastAsia="zh-CN"/>
        </w:rPr>
      </w:pPr>
      <w:r>
        <w:rPr>
          <w:rFonts w:eastAsiaTheme="minorEastAsia"/>
          <w:lang w:eastAsia="zh-CN"/>
        </w:rPr>
        <w:t>Scenarios</w:t>
      </w:r>
    </w:p>
    <w:p w:rsidR="00D867B7" w:rsidRDefault="00004424" w:rsidP="00D867B7">
      <w:pPr>
        <w:pStyle w:val="aa"/>
        <w:numPr>
          <w:ilvl w:val="0"/>
          <w:numId w:val="4"/>
        </w:numPr>
        <w:tabs>
          <w:tab w:val="left" w:pos="1327"/>
        </w:tabs>
        <w:ind w:firstLineChars="0"/>
        <w:jc w:val="both"/>
        <w:rPr>
          <w:rFonts w:eastAsiaTheme="minorEastAsia"/>
          <w:lang w:eastAsia="zh-CN"/>
        </w:rPr>
      </w:pPr>
      <w:r>
        <w:rPr>
          <w:rFonts w:eastAsiaTheme="minorEastAsia"/>
          <w:lang w:eastAsia="zh-CN"/>
        </w:rPr>
        <w:t>Architecture</w:t>
      </w:r>
      <w:r w:rsidR="00A6172C">
        <w:rPr>
          <w:rFonts w:eastAsiaTheme="minorEastAsia"/>
          <w:lang w:eastAsia="zh-CN"/>
        </w:rPr>
        <w:t xml:space="preserve"> and positioning methods</w:t>
      </w:r>
    </w:p>
    <w:p w:rsidR="00CE0886" w:rsidRDefault="00CE0886" w:rsidP="00D867B7">
      <w:pPr>
        <w:pStyle w:val="aa"/>
        <w:numPr>
          <w:ilvl w:val="0"/>
          <w:numId w:val="4"/>
        </w:numPr>
        <w:tabs>
          <w:tab w:val="left" w:pos="1327"/>
        </w:tabs>
        <w:ind w:firstLineChars="0"/>
        <w:jc w:val="both"/>
        <w:rPr>
          <w:rFonts w:eastAsiaTheme="minorEastAsia"/>
          <w:lang w:eastAsia="zh-CN"/>
        </w:rPr>
      </w:pPr>
      <w:r>
        <w:rPr>
          <w:rFonts w:eastAsiaTheme="minorEastAsia"/>
          <w:lang w:eastAsia="zh-CN"/>
        </w:rPr>
        <w:t>Roles of UEs</w:t>
      </w:r>
    </w:p>
    <w:p w:rsidR="00983137" w:rsidRPr="00D867B7" w:rsidRDefault="00983137" w:rsidP="00D867B7">
      <w:pPr>
        <w:pStyle w:val="aa"/>
        <w:numPr>
          <w:ilvl w:val="0"/>
          <w:numId w:val="4"/>
        </w:numPr>
        <w:tabs>
          <w:tab w:val="left" w:pos="1327"/>
        </w:tabs>
        <w:ind w:firstLineChars="0"/>
        <w:jc w:val="both"/>
        <w:rPr>
          <w:rFonts w:eastAsiaTheme="minorEastAsia"/>
          <w:lang w:eastAsia="zh-CN"/>
        </w:rPr>
      </w:pPr>
      <w:r>
        <w:rPr>
          <w:rFonts w:eastAsiaTheme="minorEastAsia"/>
          <w:lang w:eastAsia="zh-CN"/>
        </w:rPr>
        <w:t>SL PRS resources</w:t>
      </w:r>
    </w:p>
    <w:p w:rsidR="008040B0" w:rsidRDefault="0092633B" w:rsidP="008040B0">
      <w:pPr>
        <w:pStyle w:val="1"/>
      </w:pPr>
      <w:r>
        <w:t>Discussion</w:t>
      </w:r>
    </w:p>
    <w:p w:rsidR="00D30342" w:rsidRDefault="00D867B7" w:rsidP="00D30342">
      <w:pPr>
        <w:pStyle w:val="2"/>
        <w:tabs>
          <w:tab w:val="clear" w:pos="5075"/>
        </w:tabs>
        <w:spacing w:after="240"/>
        <w:ind w:left="142"/>
      </w:pPr>
      <w:r>
        <w:t>Scenarios</w:t>
      </w:r>
    </w:p>
    <w:p w:rsidR="00D30342" w:rsidRDefault="00D867B7" w:rsidP="00D30342">
      <w:pPr>
        <w:rPr>
          <w:rFonts w:eastAsiaTheme="minorEastAsia"/>
          <w:lang w:eastAsia="zh-CN"/>
        </w:rPr>
      </w:pPr>
      <w:r>
        <w:rPr>
          <w:rFonts w:eastAsiaTheme="minorEastAsia"/>
          <w:lang w:eastAsia="zh-CN"/>
        </w:rPr>
        <w:t xml:space="preserve">There’re two scenarios </w:t>
      </w:r>
      <w:r w:rsidR="00AD1EFA">
        <w:rPr>
          <w:rFonts w:eastAsiaTheme="minorEastAsia"/>
          <w:lang w:eastAsia="zh-CN"/>
        </w:rPr>
        <w:t xml:space="preserve">in </w:t>
      </w:r>
      <w:proofErr w:type="spellStart"/>
      <w:r w:rsidR="00AD1EFA">
        <w:rPr>
          <w:rFonts w:eastAsiaTheme="minorEastAsia"/>
          <w:lang w:eastAsia="zh-CN"/>
        </w:rPr>
        <w:t>sidelink</w:t>
      </w:r>
      <w:proofErr w:type="spellEnd"/>
      <w:r w:rsidR="00AD1EFA">
        <w:rPr>
          <w:rFonts w:eastAsiaTheme="minorEastAsia"/>
          <w:lang w:eastAsia="zh-CN"/>
        </w:rPr>
        <w:t xml:space="preserve"> positioning </w:t>
      </w:r>
      <w:r w:rsidR="000A1927">
        <w:rPr>
          <w:rFonts w:eastAsiaTheme="minorEastAsia"/>
          <w:lang w:eastAsia="zh-CN"/>
        </w:rPr>
        <w:t>agreed by RAN1</w:t>
      </w:r>
      <w:r>
        <w:rPr>
          <w:rFonts w:eastAsiaTheme="minorEastAsia"/>
          <w:lang w:eastAsia="zh-CN"/>
        </w:rPr>
        <w:t xml:space="preserve"> </w:t>
      </w:r>
      <w:r w:rsidR="000A1927">
        <w:rPr>
          <w:rFonts w:eastAsiaTheme="minorEastAsia"/>
          <w:lang w:eastAsia="zh-CN"/>
        </w:rPr>
        <w:t>as shown in Figure 1.</w:t>
      </w:r>
    </w:p>
    <w:p w:rsidR="00A37D18" w:rsidRPr="000A1927" w:rsidRDefault="006053B0" w:rsidP="000A1927">
      <w:pPr>
        <w:pStyle w:val="aa"/>
        <w:numPr>
          <w:ilvl w:val="0"/>
          <w:numId w:val="4"/>
        </w:numPr>
        <w:ind w:firstLineChars="0"/>
        <w:rPr>
          <w:rFonts w:eastAsiaTheme="minorEastAsia"/>
          <w:lang w:val="en-US" w:eastAsia="zh-CN"/>
        </w:rPr>
      </w:pPr>
      <w:r w:rsidRPr="000A1927">
        <w:rPr>
          <w:rFonts w:eastAsiaTheme="minorEastAsia" w:hint="eastAsia"/>
          <w:lang w:eastAsia="zh-CN"/>
        </w:rPr>
        <w:t>Scenario 1: PC5-only-based positioning</w:t>
      </w:r>
    </w:p>
    <w:p w:rsidR="00A37D18" w:rsidRPr="000A1927" w:rsidRDefault="006053B0" w:rsidP="000A1927">
      <w:pPr>
        <w:pStyle w:val="aa"/>
        <w:numPr>
          <w:ilvl w:val="0"/>
          <w:numId w:val="4"/>
        </w:numPr>
        <w:ind w:firstLineChars="0"/>
        <w:rPr>
          <w:rFonts w:eastAsiaTheme="minorEastAsia"/>
          <w:lang w:val="en-US" w:eastAsia="zh-CN"/>
        </w:rPr>
      </w:pPr>
      <w:r w:rsidRPr="000A1927">
        <w:rPr>
          <w:rFonts w:eastAsiaTheme="minorEastAsia" w:hint="eastAsia"/>
          <w:lang w:eastAsia="zh-CN"/>
        </w:rPr>
        <w:t xml:space="preserve">Scenario 2: Combination of </w:t>
      </w:r>
      <w:proofErr w:type="spellStart"/>
      <w:r w:rsidRPr="000A1927">
        <w:rPr>
          <w:rFonts w:eastAsiaTheme="minorEastAsia" w:hint="eastAsia"/>
          <w:lang w:eastAsia="zh-CN"/>
        </w:rPr>
        <w:t>Uu</w:t>
      </w:r>
      <w:proofErr w:type="spellEnd"/>
      <w:r w:rsidRPr="000A1927">
        <w:rPr>
          <w:rFonts w:eastAsiaTheme="minorEastAsia" w:hint="eastAsia"/>
          <w:lang w:eastAsia="zh-CN"/>
        </w:rPr>
        <w:t>- and PC5-based positioning solutions</w:t>
      </w:r>
    </w:p>
    <w:p w:rsidR="00A6172C" w:rsidRDefault="00A6172C" w:rsidP="000A1927">
      <w:pPr>
        <w:keepNext/>
        <w:jc w:val="center"/>
      </w:pPr>
      <w:r w:rsidRPr="00A6172C">
        <w:rPr>
          <w:noProof/>
        </w:rPr>
        <w:lastRenderedPageBreak/>
        <w:drawing>
          <wp:inline distT="0" distB="0" distL="0" distR="0" wp14:anchorId="07A14DA6" wp14:editId="08D4E6AB">
            <wp:extent cx="5185123" cy="2538562"/>
            <wp:effectExtent l="0" t="0" r="0" b="0"/>
            <wp:docPr id="173" name="内容占位符 172">
              <a:extLst xmlns:a="http://schemas.openxmlformats.org/drawingml/2006/main">
                <a:ext uri="{FF2B5EF4-FFF2-40B4-BE49-F238E27FC236}">
                  <a16:creationId xmlns:a16="http://schemas.microsoft.com/office/drawing/2014/main" id="{9EEB48D1-70CE-4BE5-B4DF-BBFACB397C0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73" name="内容占位符 172">
                      <a:extLst>
                        <a:ext uri="{FF2B5EF4-FFF2-40B4-BE49-F238E27FC236}">
                          <a16:creationId xmlns:a16="http://schemas.microsoft.com/office/drawing/2014/main" id="{9EEB48D1-70CE-4BE5-B4DF-BBFACB397C0D}"/>
                        </a:ext>
                      </a:extLst>
                    </pic:cNvPr>
                    <pic:cNvPicPr>
                      <a:picLocks noGrp="1" noChangeAspect="1"/>
                    </pic:cNvPicPr>
                  </pic:nvPicPr>
                  <pic:blipFill>
                    <a:blip r:embed="rId8"/>
                    <a:stretch>
                      <a:fillRect/>
                    </a:stretch>
                  </pic:blipFill>
                  <pic:spPr>
                    <a:xfrm>
                      <a:off x="0" y="0"/>
                      <a:ext cx="5188075" cy="2540007"/>
                    </a:xfrm>
                    <a:prstGeom prst="rect">
                      <a:avLst/>
                    </a:prstGeom>
                  </pic:spPr>
                </pic:pic>
              </a:graphicData>
            </a:graphic>
          </wp:inline>
        </w:drawing>
      </w:r>
    </w:p>
    <w:p w:rsidR="000A1927" w:rsidRDefault="000A1927" w:rsidP="000A1927">
      <w:pPr>
        <w:pStyle w:val="a7"/>
        <w:jc w:val="center"/>
      </w:pPr>
      <w:r>
        <w:t xml:space="preserve">Figure </w:t>
      </w:r>
      <w:r>
        <w:fldChar w:fldCharType="begin"/>
      </w:r>
      <w:r>
        <w:instrText xml:space="preserve"> SEQ Figure \* ARABIC </w:instrText>
      </w:r>
      <w:r>
        <w:fldChar w:fldCharType="separate"/>
      </w:r>
      <w:r w:rsidR="00670BF6">
        <w:rPr>
          <w:noProof/>
        </w:rPr>
        <w:t>1</w:t>
      </w:r>
      <w:r>
        <w:fldChar w:fldCharType="end"/>
      </w:r>
      <w:r>
        <w:t xml:space="preserve"> scenarios for </w:t>
      </w:r>
      <w:proofErr w:type="spellStart"/>
      <w:r>
        <w:t>sidelink</w:t>
      </w:r>
      <w:proofErr w:type="spellEnd"/>
      <w:r>
        <w:t xml:space="preserve"> positioning</w:t>
      </w:r>
    </w:p>
    <w:p w:rsidR="00AD1EFA" w:rsidRDefault="00AD1EFA" w:rsidP="000A1927">
      <w:pPr>
        <w:rPr>
          <w:rFonts w:eastAsiaTheme="minorEastAsia"/>
          <w:lang w:val="en-US"/>
        </w:rPr>
      </w:pPr>
      <w:r>
        <w:rPr>
          <w:rFonts w:eastAsiaTheme="minorEastAsia"/>
          <w:lang w:val="en-US"/>
        </w:rPr>
        <w:t xml:space="preserve">For scenario 1, the </w:t>
      </w:r>
      <w:proofErr w:type="spellStart"/>
      <w:r>
        <w:rPr>
          <w:rFonts w:eastAsiaTheme="minorEastAsia"/>
          <w:lang w:val="en-US"/>
        </w:rPr>
        <w:t>sidelink</w:t>
      </w:r>
      <w:proofErr w:type="spellEnd"/>
      <w:r>
        <w:rPr>
          <w:rFonts w:eastAsiaTheme="minorEastAsia"/>
          <w:lang w:val="en-US"/>
        </w:rPr>
        <w:t xml:space="preserve"> positioning may be </w:t>
      </w:r>
      <w:r w:rsidRPr="00AD1EFA">
        <w:rPr>
          <w:rFonts w:eastAsiaTheme="minorEastAsia"/>
        </w:rPr>
        <w:t>1-to-1 direct ranging</w:t>
      </w:r>
      <w:r>
        <w:rPr>
          <w:rFonts w:eastAsiaTheme="minorEastAsia"/>
          <w:lang w:val="en-US"/>
        </w:rPr>
        <w:t xml:space="preserve"> or </w:t>
      </w:r>
      <w:r w:rsidRPr="00AD1EFA">
        <w:rPr>
          <w:rFonts w:eastAsiaTheme="minorEastAsia"/>
          <w:lang w:val="en-US"/>
        </w:rPr>
        <w:t>N-to-1 SL positioning</w:t>
      </w:r>
      <w:r>
        <w:rPr>
          <w:rFonts w:eastAsiaTheme="minorEastAsia"/>
          <w:lang w:val="en-US"/>
        </w:rPr>
        <w:t>, no matter how, they may have no RAN3 spec impact</w:t>
      </w:r>
      <w:r w:rsidR="00960D22">
        <w:rPr>
          <w:rFonts w:eastAsiaTheme="minorEastAsia"/>
          <w:lang w:val="en-US"/>
        </w:rPr>
        <w:t xml:space="preserve"> on positioning measurement request/response</w:t>
      </w:r>
      <w:r>
        <w:rPr>
          <w:rFonts w:eastAsiaTheme="minorEastAsia"/>
          <w:lang w:val="en-US"/>
        </w:rPr>
        <w:t xml:space="preserve">, as the positioning </w:t>
      </w:r>
      <w:r w:rsidR="00960D22">
        <w:rPr>
          <w:rFonts w:eastAsiaTheme="minorEastAsia"/>
          <w:lang w:val="en-US"/>
        </w:rPr>
        <w:t xml:space="preserve">measurement </w:t>
      </w:r>
      <w:r>
        <w:rPr>
          <w:rFonts w:eastAsiaTheme="minorEastAsia"/>
          <w:lang w:val="en-US"/>
        </w:rPr>
        <w:t>related information exchange rel</w:t>
      </w:r>
      <w:r w:rsidR="00CA0AD6">
        <w:rPr>
          <w:rFonts w:eastAsiaTheme="minorEastAsia"/>
          <w:lang w:val="en-US"/>
        </w:rPr>
        <w:t>ies</w:t>
      </w:r>
      <w:r>
        <w:rPr>
          <w:rFonts w:eastAsiaTheme="minorEastAsia"/>
          <w:lang w:val="en-US"/>
        </w:rPr>
        <w:t xml:space="preserve"> on the </w:t>
      </w:r>
      <w:proofErr w:type="spellStart"/>
      <w:r>
        <w:rPr>
          <w:rFonts w:eastAsiaTheme="minorEastAsia"/>
          <w:lang w:val="en-US"/>
        </w:rPr>
        <w:t>sidelink</w:t>
      </w:r>
      <w:proofErr w:type="spellEnd"/>
      <w:r>
        <w:rPr>
          <w:rFonts w:eastAsiaTheme="minorEastAsia"/>
          <w:lang w:val="en-US"/>
        </w:rPr>
        <w:t xml:space="preserve"> communication</w:t>
      </w:r>
      <w:r w:rsidR="00004424">
        <w:rPr>
          <w:rFonts w:eastAsiaTheme="minorEastAsia"/>
          <w:lang w:val="en-US"/>
        </w:rPr>
        <w:t>, which is in RAN2 scope</w:t>
      </w:r>
      <w:r>
        <w:rPr>
          <w:rFonts w:eastAsiaTheme="minorEastAsia"/>
          <w:lang w:val="en-US"/>
        </w:rPr>
        <w:t xml:space="preserve">. For scenario 2, since </w:t>
      </w:r>
      <w:r w:rsidR="00004424">
        <w:rPr>
          <w:rFonts w:eastAsiaTheme="minorEastAsia"/>
          <w:lang w:val="en-US"/>
        </w:rPr>
        <w:t xml:space="preserve">the </w:t>
      </w:r>
      <w:r>
        <w:rPr>
          <w:rFonts w:eastAsiaTheme="minorEastAsia"/>
          <w:lang w:val="en-US"/>
        </w:rPr>
        <w:t xml:space="preserve">base station is involved, there may be some RAN3 spec impact </w:t>
      </w:r>
      <w:r w:rsidR="00960D22">
        <w:rPr>
          <w:rFonts w:eastAsiaTheme="minorEastAsia"/>
          <w:lang w:val="en-US"/>
        </w:rPr>
        <w:t>on positioning measurement related information exchange</w:t>
      </w:r>
      <w:r w:rsidR="00004424">
        <w:rPr>
          <w:rFonts w:eastAsiaTheme="minorEastAsia"/>
          <w:lang w:val="en-US"/>
        </w:rPr>
        <w:t>, but the detail impact should wait for the progress of RAN2</w:t>
      </w:r>
      <w:r>
        <w:rPr>
          <w:rFonts w:eastAsiaTheme="minorEastAsia"/>
          <w:lang w:val="en-US"/>
        </w:rPr>
        <w:t>.</w:t>
      </w:r>
    </w:p>
    <w:p w:rsidR="000A1927" w:rsidRPr="00AD1EFA" w:rsidRDefault="000A1927" w:rsidP="000A1927">
      <w:pPr>
        <w:rPr>
          <w:rFonts w:eastAsiaTheme="minorEastAsia"/>
          <w:b/>
          <w:lang w:val="en-US"/>
        </w:rPr>
      </w:pPr>
      <w:r w:rsidRPr="00AD1EFA">
        <w:rPr>
          <w:rFonts w:eastAsiaTheme="minorEastAsia"/>
          <w:b/>
          <w:lang w:val="en-US"/>
        </w:rPr>
        <w:t>Observation</w:t>
      </w:r>
      <w:r w:rsidR="009905B9">
        <w:rPr>
          <w:rFonts w:eastAsiaTheme="minorEastAsia"/>
          <w:b/>
          <w:lang w:val="en-US"/>
        </w:rPr>
        <w:t xml:space="preserve"> 1</w:t>
      </w:r>
      <w:r w:rsidRPr="00AD1EFA">
        <w:rPr>
          <w:rFonts w:eastAsiaTheme="minorEastAsia"/>
          <w:b/>
          <w:lang w:val="en-US"/>
        </w:rPr>
        <w:t xml:space="preserve">, </w:t>
      </w:r>
      <w:r w:rsidR="00AD1EFA" w:rsidRPr="00AD1EFA">
        <w:rPr>
          <w:rFonts w:eastAsiaTheme="minorEastAsia" w:hint="eastAsia"/>
          <w:b/>
          <w:lang w:eastAsia="zh-CN"/>
        </w:rPr>
        <w:t>PC5-only-based positioning</w:t>
      </w:r>
      <w:r w:rsidR="00AD1EFA" w:rsidRPr="00AD1EFA">
        <w:rPr>
          <w:rFonts w:eastAsiaTheme="minorEastAsia"/>
          <w:b/>
          <w:lang w:val="en-US"/>
        </w:rPr>
        <w:t xml:space="preserve"> may have no RAN3 impact, combination of </w:t>
      </w:r>
      <w:proofErr w:type="spellStart"/>
      <w:r w:rsidR="00AD1EFA" w:rsidRPr="00AD1EFA">
        <w:rPr>
          <w:rFonts w:eastAsiaTheme="minorEastAsia"/>
          <w:b/>
          <w:lang w:val="en-US"/>
        </w:rPr>
        <w:t>Uu</w:t>
      </w:r>
      <w:proofErr w:type="spellEnd"/>
      <w:r w:rsidR="00AD1EFA" w:rsidRPr="00AD1EFA">
        <w:rPr>
          <w:rFonts w:eastAsiaTheme="minorEastAsia"/>
          <w:b/>
          <w:lang w:val="en-US"/>
        </w:rPr>
        <w:t>- and PC5-based positioning solutions may have RAN3 impact.</w:t>
      </w:r>
    </w:p>
    <w:p w:rsidR="00AD1EFA" w:rsidRPr="000A1927" w:rsidRDefault="00AD1EFA" w:rsidP="000A1927">
      <w:pPr>
        <w:rPr>
          <w:rFonts w:eastAsiaTheme="minorEastAsia"/>
          <w:lang w:val="en-US"/>
        </w:rPr>
      </w:pPr>
      <w:r w:rsidRPr="00AD1EFA">
        <w:rPr>
          <w:rFonts w:eastAsiaTheme="minorEastAsia"/>
          <w:b/>
          <w:lang w:val="en-US"/>
        </w:rPr>
        <w:t xml:space="preserve">Proposal 1, RAN3 focus on the study of the combination of </w:t>
      </w:r>
      <w:proofErr w:type="spellStart"/>
      <w:r w:rsidRPr="00AD1EFA">
        <w:rPr>
          <w:rFonts w:eastAsiaTheme="minorEastAsia"/>
          <w:b/>
          <w:lang w:val="en-US"/>
        </w:rPr>
        <w:t>Uu</w:t>
      </w:r>
      <w:proofErr w:type="spellEnd"/>
      <w:r w:rsidRPr="00AD1EFA">
        <w:rPr>
          <w:rFonts w:eastAsiaTheme="minorEastAsia"/>
          <w:b/>
          <w:lang w:val="en-US"/>
        </w:rPr>
        <w:t>- and PC5-based positioning solutions</w:t>
      </w:r>
      <w:r>
        <w:rPr>
          <w:rFonts w:eastAsiaTheme="minorEastAsia"/>
          <w:lang w:val="en-US"/>
        </w:rPr>
        <w:t>.</w:t>
      </w:r>
    </w:p>
    <w:p w:rsidR="00F14DD1" w:rsidRDefault="00AD1EFA" w:rsidP="00F14DD1">
      <w:pPr>
        <w:pStyle w:val="2"/>
        <w:tabs>
          <w:tab w:val="clear" w:pos="5075"/>
        </w:tabs>
        <w:spacing w:after="240"/>
        <w:ind w:left="142"/>
      </w:pPr>
      <w:r>
        <w:t>Architecture</w:t>
      </w:r>
      <w:r w:rsidR="001F75F8">
        <w:t xml:space="preserve"> and </w:t>
      </w:r>
      <w:r w:rsidR="00004424">
        <w:t>positioning methods</w:t>
      </w:r>
      <w:r w:rsidR="001F75F8">
        <w:t xml:space="preserve"> </w:t>
      </w:r>
    </w:p>
    <w:p w:rsidR="005F312B" w:rsidRDefault="00670BF6" w:rsidP="00F14DD1">
      <w:pPr>
        <w:rPr>
          <w:rFonts w:eastAsiaTheme="minorEastAsia"/>
          <w:lang w:eastAsia="zh-CN"/>
        </w:rPr>
      </w:pPr>
      <w:r>
        <w:rPr>
          <w:rFonts w:eastAsiaTheme="minorEastAsia"/>
          <w:lang w:eastAsia="zh-CN"/>
        </w:rPr>
        <w:t xml:space="preserve">In our understanding, the possible architecture may be as follows shown in Figure 2. It </w:t>
      </w:r>
      <w:r w:rsidR="00CA0AD6">
        <w:rPr>
          <w:rFonts w:eastAsiaTheme="minorEastAsia"/>
          <w:lang w:eastAsia="zh-CN"/>
        </w:rPr>
        <w:t xml:space="preserve">includes all the coverage cases. </w:t>
      </w:r>
    </w:p>
    <w:p w:rsidR="00670BF6" w:rsidRDefault="00CA0AD6" w:rsidP="00670BF6">
      <w:pPr>
        <w:keepNext/>
      </w:pPr>
      <w:r>
        <w:object w:dxaOrig="14100" w:dyaOrig="6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4.3pt" o:ole="">
            <v:imagedata r:id="rId9" o:title=""/>
          </v:shape>
          <o:OLEObject Type="Embed" ProgID="Visio.Drawing.15" ShapeID="_x0000_i1025" DrawAspect="Content" ObjectID="_1721558580" r:id="rId10"/>
        </w:object>
      </w:r>
      <w:r w:rsidRPr="00670BF6">
        <w:rPr>
          <w:rFonts w:eastAsiaTheme="minorEastAsia"/>
          <w:lang w:eastAsia="zh-CN"/>
        </w:rPr>
        <w:t xml:space="preserve"> </w:t>
      </w:r>
    </w:p>
    <w:p w:rsidR="00670BF6" w:rsidRDefault="00670BF6" w:rsidP="00670BF6">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proofErr w:type="spellStart"/>
      <w:r>
        <w:t>sidelink</w:t>
      </w:r>
      <w:proofErr w:type="spellEnd"/>
      <w:r>
        <w:t xml:space="preserve"> positioning architecture</w:t>
      </w:r>
    </w:p>
    <w:p w:rsidR="00004424" w:rsidRDefault="00CA0AD6" w:rsidP="00F14DD1">
      <w:pPr>
        <w:rPr>
          <w:rFonts w:eastAsiaTheme="minorEastAsia"/>
          <w:lang w:eastAsia="zh-CN"/>
        </w:rPr>
      </w:pPr>
      <w:r>
        <w:rPr>
          <w:rFonts w:eastAsiaTheme="minorEastAsia"/>
          <w:lang w:eastAsia="zh-CN"/>
        </w:rPr>
        <w:t xml:space="preserve">Based on the above architecture, we think </w:t>
      </w:r>
      <w:r w:rsidR="00004424">
        <w:rPr>
          <w:rFonts w:eastAsiaTheme="minorEastAsia"/>
          <w:lang w:eastAsia="zh-CN"/>
        </w:rPr>
        <w:t xml:space="preserve">the </w:t>
      </w:r>
      <w:proofErr w:type="spellStart"/>
      <w:r w:rsidR="00004424">
        <w:rPr>
          <w:rFonts w:eastAsiaTheme="minorEastAsia"/>
          <w:lang w:eastAsia="zh-CN"/>
        </w:rPr>
        <w:t>sidelink</w:t>
      </w:r>
      <w:proofErr w:type="spellEnd"/>
      <w:r w:rsidR="00004424">
        <w:rPr>
          <w:rFonts w:eastAsiaTheme="minorEastAsia"/>
          <w:lang w:eastAsia="zh-CN"/>
        </w:rPr>
        <w:t xml:space="preserve"> positioning can be performed with or without LMF involvement, both cases should be considered, for the case without LMF involvement, </w:t>
      </w:r>
      <w:r>
        <w:rPr>
          <w:rFonts w:eastAsiaTheme="minorEastAsia"/>
          <w:lang w:eastAsia="zh-CN"/>
        </w:rPr>
        <w:t>RAN2 should be responsible for the definition of the protocols on PC5,</w:t>
      </w:r>
      <w:r w:rsidR="00004424">
        <w:rPr>
          <w:rFonts w:eastAsiaTheme="minorEastAsia"/>
          <w:lang w:eastAsia="zh-CN"/>
        </w:rPr>
        <w:t xml:space="preserve"> for the case with LMF involvement,</w:t>
      </w:r>
      <w:r>
        <w:rPr>
          <w:rFonts w:eastAsiaTheme="minorEastAsia"/>
          <w:lang w:eastAsia="zh-CN"/>
        </w:rPr>
        <w:t xml:space="preserve"> </w:t>
      </w:r>
      <w:r w:rsidR="00004424">
        <w:rPr>
          <w:rFonts w:eastAsiaTheme="minorEastAsia"/>
          <w:lang w:eastAsia="zh-CN"/>
        </w:rPr>
        <w:t xml:space="preserve">it may have RAN3 impact, we should further </w:t>
      </w:r>
      <w:r w:rsidR="00A6172C">
        <w:rPr>
          <w:rFonts w:eastAsiaTheme="minorEastAsia"/>
          <w:lang w:eastAsia="zh-CN"/>
        </w:rPr>
        <w:t>consider</w:t>
      </w:r>
      <w:r w:rsidR="00004424">
        <w:rPr>
          <w:rFonts w:eastAsiaTheme="minorEastAsia"/>
          <w:lang w:eastAsia="zh-CN"/>
        </w:rPr>
        <w:t xml:space="preserve"> which positioning methods can be used in case of with LMF involvement.</w:t>
      </w:r>
      <w:r w:rsidR="008E15FE">
        <w:rPr>
          <w:rFonts w:eastAsiaTheme="minorEastAsia"/>
          <w:lang w:eastAsia="zh-CN"/>
        </w:rPr>
        <w:t xml:space="preserve"> As already agreed in RAN1</w:t>
      </w:r>
      <w:r w:rsidR="00004424">
        <w:rPr>
          <w:rFonts w:eastAsiaTheme="minorEastAsia"/>
          <w:lang w:eastAsia="zh-CN"/>
        </w:rPr>
        <w:t xml:space="preserve">, both RAT-independent and RAT-dependent positioning methods can be used </w:t>
      </w:r>
      <w:proofErr w:type="spellStart"/>
      <w:r w:rsidR="00004424">
        <w:rPr>
          <w:rFonts w:eastAsiaTheme="minorEastAsia"/>
          <w:lang w:eastAsia="zh-CN"/>
        </w:rPr>
        <w:lastRenderedPageBreak/>
        <w:t>sidelink</w:t>
      </w:r>
      <w:proofErr w:type="spellEnd"/>
      <w:r w:rsidR="00004424">
        <w:rPr>
          <w:rFonts w:eastAsiaTheme="minorEastAsia"/>
          <w:lang w:eastAsia="zh-CN"/>
        </w:rPr>
        <w:t xml:space="preserve"> positioning, which means, in case of with LMF involvement, there will be RAN3 impact, </w:t>
      </w:r>
      <w:r w:rsidR="00CE0886">
        <w:rPr>
          <w:rFonts w:eastAsiaTheme="minorEastAsia"/>
          <w:lang w:eastAsia="zh-CN"/>
        </w:rPr>
        <w:t>so</w:t>
      </w:r>
      <w:r w:rsidR="00004424">
        <w:rPr>
          <w:rFonts w:eastAsiaTheme="minorEastAsia"/>
          <w:lang w:eastAsia="zh-CN"/>
        </w:rPr>
        <w:t xml:space="preserve"> RAN3 should focus on the possible enhancement on the </w:t>
      </w:r>
      <w:proofErr w:type="spellStart"/>
      <w:r w:rsidR="00004424">
        <w:rPr>
          <w:rFonts w:eastAsiaTheme="minorEastAsia"/>
          <w:lang w:eastAsia="zh-CN"/>
        </w:rPr>
        <w:t>NRPPa</w:t>
      </w:r>
      <w:proofErr w:type="spellEnd"/>
      <w:r w:rsidR="00004424">
        <w:rPr>
          <w:rFonts w:eastAsiaTheme="minorEastAsia"/>
          <w:lang w:eastAsia="zh-CN"/>
        </w:rPr>
        <w:t xml:space="preserve"> and F1AP based on exiting </w:t>
      </w:r>
      <w:proofErr w:type="spellStart"/>
      <w:r w:rsidR="00004424">
        <w:rPr>
          <w:rFonts w:eastAsiaTheme="minorEastAsia"/>
          <w:lang w:eastAsia="zh-CN"/>
        </w:rPr>
        <w:t>Uu</w:t>
      </w:r>
      <w:proofErr w:type="spellEnd"/>
      <w:r w:rsidR="00004424">
        <w:rPr>
          <w:rFonts w:eastAsiaTheme="minorEastAsia"/>
          <w:lang w:eastAsia="zh-CN"/>
        </w:rPr>
        <w:t>-based positioning procedure.</w:t>
      </w:r>
    </w:p>
    <w:p w:rsidR="00004424" w:rsidRPr="00A6172C" w:rsidRDefault="00004424" w:rsidP="00F14DD1">
      <w:pPr>
        <w:rPr>
          <w:rFonts w:eastAsiaTheme="minorEastAsia"/>
          <w:b/>
          <w:lang w:eastAsia="zh-CN"/>
        </w:rPr>
      </w:pPr>
      <w:r w:rsidRPr="00A6172C">
        <w:rPr>
          <w:rFonts w:eastAsiaTheme="minorEastAsia"/>
          <w:b/>
          <w:lang w:eastAsia="zh-CN"/>
        </w:rPr>
        <w:t>Observation</w:t>
      </w:r>
      <w:r w:rsidR="009905B9">
        <w:rPr>
          <w:rFonts w:eastAsiaTheme="minorEastAsia"/>
          <w:b/>
          <w:lang w:eastAsia="zh-CN"/>
        </w:rPr>
        <w:t xml:space="preserve"> 2</w:t>
      </w:r>
      <w:r w:rsidRPr="00A6172C">
        <w:rPr>
          <w:rFonts w:eastAsiaTheme="minorEastAsia"/>
          <w:b/>
          <w:lang w:eastAsia="zh-CN"/>
        </w:rPr>
        <w:t xml:space="preserve">, </w:t>
      </w:r>
      <w:proofErr w:type="spellStart"/>
      <w:r w:rsidRPr="00A6172C">
        <w:rPr>
          <w:rFonts w:eastAsiaTheme="minorEastAsia"/>
          <w:b/>
          <w:lang w:eastAsia="zh-CN"/>
        </w:rPr>
        <w:t>sidelink</w:t>
      </w:r>
      <w:proofErr w:type="spellEnd"/>
      <w:r w:rsidRPr="00A6172C">
        <w:rPr>
          <w:rFonts w:eastAsiaTheme="minorEastAsia"/>
          <w:b/>
          <w:lang w:eastAsia="zh-CN"/>
        </w:rPr>
        <w:t xml:space="preserve"> positioning can be performed with or without LMF involvement. </w:t>
      </w:r>
    </w:p>
    <w:p w:rsidR="00004424" w:rsidRPr="00A6172C" w:rsidRDefault="00004424" w:rsidP="00F14DD1">
      <w:pPr>
        <w:rPr>
          <w:rFonts w:eastAsiaTheme="minorEastAsia"/>
          <w:b/>
          <w:lang w:eastAsia="zh-CN"/>
        </w:rPr>
      </w:pPr>
      <w:r w:rsidRPr="00A6172C">
        <w:rPr>
          <w:rFonts w:eastAsiaTheme="minorEastAsia"/>
          <w:b/>
          <w:lang w:eastAsia="zh-CN"/>
        </w:rPr>
        <w:t>Observation</w:t>
      </w:r>
      <w:r w:rsidR="009905B9">
        <w:rPr>
          <w:rFonts w:eastAsiaTheme="minorEastAsia"/>
          <w:b/>
          <w:lang w:eastAsia="zh-CN"/>
        </w:rPr>
        <w:t xml:space="preserve"> 3</w:t>
      </w:r>
      <w:r w:rsidRPr="00A6172C">
        <w:rPr>
          <w:rFonts w:eastAsiaTheme="minorEastAsia"/>
          <w:b/>
          <w:lang w:eastAsia="zh-CN"/>
        </w:rPr>
        <w:t xml:space="preserve">, both RAT-independent and RAT-dependent positioning methods can be used for </w:t>
      </w:r>
      <w:proofErr w:type="spellStart"/>
      <w:r w:rsidRPr="00A6172C">
        <w:rPr>
          <w:rFonts w:eastAsiaTheme="minorEastAsia"/>
          <w:b/>
          <w:lang w:eastAsia="zh-CN"/>
        </w:rPr>
        <w:t>sidelink</w:t>
      </w:r>
      <w:proofErr w:type="spellEnd"/>
      <w:r w:rsidRPr="00A6172C">
        <w:rPr>
          <w:rFonts w:eastAsiaTheme="minorEastAsia"/>
          <w:b/>
          <w:lang w:eastAsia="zh-CN"/>
        </w:rPr>
        <w:t xml:space="preserve"> positioning.</w:t>
      </w:r>
    </w:p>
    <w:p w:rsidR="00D30342" w:rsidRPr="00A6172C" w:rsidRDefault="00A6172C" w:rsidP="00F14DD1">
      <w:pPr>
        <w:rPr>
          <w:rFonts w:eastAsiaTheme="minorEastAsia"/>
          <w:b/>
          <w:lang w:eastAsia="zh-CN"/>
        </w:rPr>
      </w:pPr>
      <w:r w:rsidRPr="00A6172C">
        <w:rPr>
          <w:rFonts w:eastAsiaTheme="minorEastAsia"/>
          <w:b/>
          <w:lang w:eastAsia="zh-CN"/>
        </w:rPr>
        <w:t>Proposal</w:t>
      </w:r>
      <w:r w:rsidR="009905B9">
        <w:rPr>
          <w:rFonts w:eastAsiaTheme="minorEastAsia"/>
          <w:b/>
          <w:lang w:eastAsia="zh-CN"/>
        </w:rPr>
        <w:t xml:space="preserve"> 2</w:t>
      </w:r>
      <w:r w:rsidRPr="00A6172C">
        <w:rPr>
          <w:rFonts w:eastAsiaTheme="minorEastAsia"/>
          <w:b/>
          <w:lang w:eastAsia="zh-CN"/>
        </w:rPr>
        <w:t xml:space="preserve">, RAN3 further investigate the potential enhancement for </w:t>
      </w:r>
      <w:proofErr w:type="spellStart"/>
      <w:r w:rsidRPr="00A6172C">
        <w:rPr>
          <w:rFonts w:eastAsiaTheme="minorEastAsia"/>
          <w:b/>
          <w:lang w:eastAsia="zh-CN"/>
        </w:rPr>
        <w:t>sidelink</w:t>
      </w:r>
      <w:proofErr w:type="spellEnd"/>
      <w:r w:rsidRPr="00A6172C">
        <w:rPr>
          <w:rFonts w:eastAsiaTheme="minorEastAsia"/>
          <w:b/>
          <w:lang w:eastAsia="zh-CN"/>
        </w:rPr>
        <w:t xml:space="preserve"> positioning in case of with LMF involvement based on the existing </w:t>
      </w:r>
      <w:proofErr w:type="spellStart"/>
      <w:r w:rsidRPr="00A6172C">
        <w:rPr>
          <w:rFonts w:eastAsiaTheme="minorEastAsia"/>
          <w:b/>
          <w:lang w:eastAsia="zh-CN"/>
        </w:rPr>
        <w:t>Uu</w:t>
      </w:r>
      <w:proofErr w:type="spellEnd"/>
      <w:r w:rsidRPr="00A6172C">
        <w:rPr>
          <w:rFonts w:eastAsiaTheme="minorEastAsia"/>
          <w:b/>
          <w:lang w:eastAsia="zh-CN"/>
        </w:rPr>
        <w:t>-based positioning methods.</w:t>
      </w:r>
    </w:p>
    <w:p w:rsidR="00F14DD1" w:rsidRDefault="00A6172C" w:rsidP="00F14DD1">
      <w:pPr>
        <w:pStyle w:val="2"/>
        <w:tabs>
          <w:tab w:val="clear" w:pos="5075"/>
        </w:tabs>
        <w:spacing w:after="240"/>
        <w:ind w:left="142"/>
      </w:pPr>
      <w:r>
        <w:t>Roles of UE</w:t>
      </w:r>
    </w:p>
    <w:p w:rsidR="00960D22" w:rsidRDefault="008E15FE" w:rsidP="008E15FE">
      <w:pPr>
        <w:pStyle w:val="FirstChange"/>
        <w:jc w:val="left"/>
        <w:rPr>
          <w:rFonts w:eastAsiaTheme="minorEastAsia"/>
          <w:lang w:eastAsia="zh-CN"/>
        </w:rPr>
      </w:pPr>
      <w:r>
        <w:rPr>
          <w:rFonts w:eastAsiaTheme="minorEastAsia"/>
          <w:color w:val="auto"/>
          <w:lang w:eastAsia="zh-CN"/>
        </w:rPr>
        <w:t>There’re many types of UEs introduced in RAN1 and SA2, some types of UE have the same meaning while some haven’t. So, we suggest RAN3 use the definitions of UEs in RAN1 as baseline as follows</w:t>
      </w:r>
    </w:p>
    <w:p w:rsidR="008E15FE" w:rsidRPr="00960D22" w:rsidRDefault="008E15FE" w:rsidP="00960D22">
      <w:pPr>
        <w:pStyle w:val="FirstChange"/>
        <w:numPr>
          <w:ilvl w:val="0"/>
          <w:numId w:val="4"/>
        </w:numPr>
        <w:jc w:val="left"/>
        <w:rPr>
          <w:rFonts w:eastAsiaTheme="minorEastAsia"/>
          <w:color w:val="auto"/>
          <w:lang w:eastAsia="zh-CN"/>
        </w:rPr>
      </w:pPr>
      <w:r w:rsidRPr="00A6172C">
        <w:rPr>
          <w:rFonts w:eastAsiaTheme="minorEastAsia"/>
          <w:i/>
          <w:color w:val="auto"/>
          <w:lang w:val="en-US" w:eastAsia="zh-CN"/>
        </w:rPr>
        <w:t>Target UE: UE to be positioned (in this context, using SL, i.e. PC5 interface).</w:t>
      </w:r>
    </w:p>
    <w:p w:rsidR="008E15FE" w:rsidRPr="00A6172C" w:rsidRDefault="008E15FE" w:rsidP="00960D22">
      <w:pPr>
        <w:pStyle w:val="FirstChange"/>
        <w:numPr>
          <w:ilvl w:val="0"/>
          <w:numId w:val="4"/>
        </w:numPr>
        <w:jc w:val="left"/>
        <w:rPr>
          <w:rFonts w:eastAsiaTheme="minorEastAsia"/>
          <w:i/>
          <w:color w:val="auto"/>
          <w:lang w:val="en-US" w:eastAsia="zh-CN"/>
        </w:rPr>
      </w:pPr>
      <w:r w:rsidRPr="00A6172C">
        <w:rPr>
          <w:rFonts w:eastAsiaTheme="minorEastAsia"/>
          <w:i/>
          <w:color w:val="auto"/>
          <w:lang w:val="en-US" w:eastAsia="zh-CN"/>
        </w:rPr>
        <w:t>Anchor UE: UE supporting positioning of target UE, e.g., by transmitting and/or receiving reference signals for positioning, providing positioning-related information, etc., over the SL interface.</w:t>
      </w:r>
    </w:p>
    <w:p w:rsidR="008E15FE" w:rsidRDefault="008E15FE" w:rsidP="008E15FE">
      <w:pPr>
        <w:pStyle w:val="FirstChange"/>
        <w:jc w:val="left"/>
        <w:rPr>
          <w:rFonts w:eastAsiaTheme="minorEastAsia"/>
          <w:color w:val="auto"/>
          <w:lang w:eastAsia="zh-CN"/>
        </w:rPr>
      </w:pPr>
      <w:r>
        <w:rPr>
          <w:rFonts w:eastAsiaTheme="minorEastAsia"/>
          <w:color w:val="auto"/>
          <w:lang w:eastAsia="zh-CN"/>
        </w:rPr>
        <w:t>For other types of UEs, RAN3 can wait for the progress of other WGs.</w:t>
      </w:r>
    </w:p>
    <w:p w:rsidR="008E15FE" w:rsidRPr="009905B9" w:rsidRDefault="008E15FE" w:rsidP="007B3C95">
      <w:pPr>
        <w:pStyle w:val="FirstChange"/>
        <w:jc w:val="left"/>
        <w:rPr>
          <w:rFonts w:eastAsiaTheme="minorEastAsia"/>
          <w:b/>
          <w:color w:val="auto"/>
          <w:lang w:eastAsia="zh-CN"/>
        </w:rPr>
      </w:pPr>
      <w:r w:rsidRPr="009905B9">
        <w:rPr>
          <w:rFonts w:eastAsiaTheme="minorEastAsia"/>
          <w:b/>
          <w:color w:val="auto"/>
          <w:lang w:eastAsia="zh-CN"/>
        </w:rPr>
        <w:t>Proposal</w:t>
      </w:r>
      <w:r w:rsidR="009905B9" w:rsidRPr="009905B9">
        <w:rPr>
          <w:rFonts w:eastAsiaTheme="minorEastAsia"/>
          <w:b/>
          <w:color w:val="auto"/>
          <w:lang w:eastAsia="zh-CN"/>
        </w:rPr>
        <w:t xml:space="preserve"> 3</w:t>
      </w:r>
      <w:r w:rsidRPr="009905B9">
        <w:rPr>
          <w:rFonts w:eastAsiaTheme="minorEastAsia"/>
          <w:b/>
          <w:color w:val="auto"/>
          <w:lang w:eastAsia="zh-CN"/>
        </w:rPr>
        <w:t>, RAN3 use the definitions of Target UE and Anchor UE defined by RAN1 as baseline.</w:t>
      </w:r>
    </w:p>
    <w:p w:rsidR="00B03C49" w:rsidRDefault="00B03C49" w:rsidP="00B03C49">
      <w:pPr>
        <w:pStyle w:val="2"/>
        <w:tabs>
          <w:tab w:val="clear" w:pos="5075"/>
        </w:tabs>
        <w:spacing w:after="240"/>
        <w:ind w:left="142"/>
      </w:pPr>
      <w:proofErr w:type="spellStart"/>
      <w:r>
        <w:t>Sidelink</w:t>
      </w:r>
      <w:proofErr w:type="spellEnd"/>
      <w:r>
        <w:t xml:space="preserve"> PRS resources</w:t>
      </w:r>
    </w:p>
    <w:p w:rsidR="008E15FE" w:rsidRDefault="00B03C49" w:rsidP="007B3C95">
      <w:pPr>
        <w:pStyle w:val="FirstChange"/>
        <w:jc w:val="left"/>
        <w:rPr>
          <w:rFonts w:eastAsiaTheme="minorEastAsia"/>
          <w:color w:val="auto"/>
          <w:lang w:eastAsia="zh-CN"/>
        </w:rPr>
      </w:pPr>
      <w:r>
        <w:rPr>
          <w:rFonts w:eastAsiaTheme="minorEastAsia"/>
          <w:color w:val="auto"/>
          <w:lang w:eastAsia="zh-CN"/>
        </w:rPr>
        <w:t xml:space="preserve">As discussed in RAN1, there are two </w:t>
      </w:r>
      <w:r w:rsidR="00B8715B">
        <w:rPr>
          <w:rFonts w:eastAsiaTheme="minorEastAsia"/>
          <w:color w:val="auto"/>
          <w:lang w:eastAsia="zh-CN"/>
        </w:rPr>
        <w:t xml:space="preserve">types of </w:t>
      </w:r>
      <w:r>
        <w:rPr>
          <w:rFonts w:eastAsiaTheme="minorEastAsia"/>
          <w:color w:val="auto"/>
          <w:lang w:eastAsia="zh-CN"/>
        </w:rPr>
        <w:t>SL PRS resource allocation schemes as follow</w:t>
      </w:r>
      <w:r>
        <w:rPr>
          <w:rFonts w:eastAsiaTheme="minorEastAsia" w:hint="eastAsia"/>
          <w:color w:val="auto"/>
          <w:lang w:eastAsia="zh-CN"/>
        </w:rPr>
        <w:t>s</w:t>
      </w:r>
      <w:r>
        <w:rPr>
          <w:rFonts w:eastAsiaTheme="minorEastAsia"/>
          <w:color w:val="auto"/>
          <w:lang w:eastAsia="zh-CN"/>
        </w:rPr>
        <w:t>.</w:t>
      </w:r>
    </w:p>
    <w:p w:rsidR="00B03C49" w:rsidRPr="00B03C49" w:rsidRDefault="00B03C49" w:rsidP="00B03C49">
      <w:pPr>
        <w:pStyle w:val="FirstChange"/>
        <w:numPr>
          <w:ilvl w:val="0"/>
          <w:numId w:val="4"/>
        </w:numPr>
        <w:jc w:val="left"/>
        <w:rPr>
          <w:rFonts w:eastAsiaTheme="minorEastAsia"/>
          <w:color w:val="auto"/>
          <w:lang w:eastAsia="zh-CN"/>
        </w:rPr>
      </w:pPr>
      <w:r w:rsidRPr="00B03C49">
        <w:rPr>
          <w:rFonts w:eastAsiaTheme="minorEastAsia"/>
          <w:color w:val="auto"/>
          <w:lang w:eastAsia="zh-CN"/>
        </w:rPr>
        <w:t>Scheme 1: Network-centric (e.g. similar to a legacy Mode 1 solution)</w:t>
      </w:r>
    </w:p>
    <w:p w:rsidR="00B03C49" w:rsidRPr="00B03C49" w:rsidRDefault="00B03C49" w:rsidP="00B03C49">
      <w:pPr>
        <w:pStyle w:val="FirstChange"/>
        <w:numPr>
          <w:ilvl w:val="0"/>
          <w:numId w:val="4"/>
        </w:numPr>
        <w:jc w:val="left"/>
        <w:rPr>
          <w:rFonts w:eastAsiaTheme="minorEastAsia"/>
          <w:color w:val="auto"/>
          <w:lang w:eastAsia="zh-CN"/>
        </w:rPr>
      </w:pPr>
      <w:r w:rsidRPr="00B03C49">
        <w:rPr>
          <w:rFonts w:eastAsiaTheme="minorEastAsia"/>
          <w:color w:val="auto"/>
          <w:lang w:eastAsia="zh-CN"/>
        </w:rPr>
        <w:t>Scheme 2: UE autonomous (e.g. similar to legacy Mode 2 solution)</w:t>
      </w:r>
    </w:p>
    <w:p w:rsidR="00B03C49" w:rsidRDefault="00B8715B" w:rsidP="00B03C49">
      <w:pPr>
        <w:pStyle w:val="FirstChange"/>
        <w:jc w:val="left"/>
        <w:rPr>
          <w:rFonts w:eastAsiaTheme="minorEastAsia"/>
          <w:color w:val="auto"/>
          <w:lang w:eastAsia="zh-CN"/>
        </w:rPr>
      </w:pPr>
      <w:r>
        <w:rPr>
          <w:rFonts w:eastAsiaTheme="minorEastAsia"/>
          <w:color w:val="auto"/>
          <w:lang w:eastAsia="zh-CN"/>
        </w:rPr>
        <w:t xml:space="preserve">As the PRS resources are allocated by </w:t>
      </w:r>
      <w:proofErr w:type="spellStart"/>
      <w:r>
        <w:rPr>
          <w:rFonts w:eastAsiaTheme="minorEastAsia"/>
          <w:color w:val="auto"/>
          <w:lang w:eastAsia="zh-CN"/>
        </w:rPr>
        <w:t>gNB</w:t>
      </w:r>
      <w:proofErr w:type="spellEnd"/>
      <w:r>
        <w:rPr>
          <w:rFonts w:eastAsiaTheme="minorEastAsia"/>
          <w:color w:val="auto"/>
          <w:lang w:eastAsia="zh-CN"/>
        </w:rPr>
        <w:t xml:space="preserve">, </w:t>
      </w:r>
      <w:bookmarkStart w:id="0" w:name="_GoBack"/>
      <w:bookmarkEnd w:id="0"/>
      <w:r w:rsidR="00B03C49">
        <w:rPr>
          <w:rFonts w:eastAsiaTheme="minorEastAsia"/>
          <w:color w:val="auto"/>
          <w:lang w:eastAsia="zh-CN"/>
        </w:rPr>
        <w:t>there will be RAN3 impact, so RAN3 should analysis the possible spec impact for resource allocation considering both schemes.</w:t>
      </w:r>
    </w:p>
    <w:p w:rsidR="00973FFF" w:rsidRPr="00983137" w:rsidRDefault="00B03C49" w:rsidP="007B3C95">
      <w:pPr>
        <w:pStyle w:val="FirstChange"/>
        <w:jc w:val="left"/>
        <w:rPr>
          <w:rFonts w:eastAsiaTheme="minorEastAsia"/>
          <w:b/>
          <w:color w:val="auto"/>
          <w:lang w:eastAsia="zh-CN"/>
        </w:rPr>
      </w:pPr>
      <w:r w:rsidRPr="00983137">
        <w:rPr>
          <w:rFonts w:eastAsiaTheme="minorEastAsia"/>
          <w:b/>
          <w:color w:val="auto"/>
          <w:lang w:eastAsia="zh-CN"/>
        </w:rPr>
        <w:t>Proposal</w:t>
      </w:r>
      <w:r w:rsidR="009905B9">
        <w:rPr>
          <w:rFonts w:eastAsiaTheme="minorEastAsia"/>
          <w:b/>
          <w:color w:val="auto"/>
          <w:lang w:eastAsia="zh-CN"/>
        </w:rPr>
        <w:t xml:space="preserve"> 4</w:t>
      </w:r>
      <w:r w:rsidRPr="00983137">
        <w:rPr>
          <w:rFonts w:eastAsiaTheme="minorEastAsia"/>
          <w:b/>
          <w:color w:val="auto"/>
          <w:lang w:eastAsia="zh-CN"/>
        </w:rPr>
        <w:t xml:space="preserve">, </w:t>
      </w:r>
      <w:r w:rsidR="00983137" w:rsidRPr="00983137">
        <w:rPr>
          <w:rFonts w:eastAsiaTheme="minorEastAsia"/>
          <w:b/>
          <w:color w:val="auto"/>
          <w:lang w:eastAsia="zh-CN"/>
        </w:rPr>
        <w:t>RAN3 further study how to allocate SL PRS resources considering the following schemes:</w:t>
      </w:r>
    </w:p>
    <w:p w:rsidR="00983137" w:rsidRPr="00983137" w:rsidRDefault="00983137" w:rsidP="00983137">
      <w:pPr>
        <w:pStyle w:val="FirstChange"/>
        <w:numPr>
          <w:ilvl w:val="0"/>
          <w:numId w:val="4"/>
        </w:numPr>
        <w:jc w:val="left"/>
        <w:rPr>
          <w:rFonts w:eastAsiaTheme="minorEastAsia"/>
          <w:b/>
          <w:color w:val="auto"/>
          <w:lang w:eastAsia="zh-CN"/>
        </w:rPr>
      </w:pPr>
      <w:r w:rsidRPr="00983137">
        <w:rPr>
          <w:rFonts w:eastAsiaTheme="minorEastAsia"/>
          <w:b/>
          <w:color w:val="auto"/>
          <w:lang w:eastAsia="zh-CN"/>
        </w:rPr>
        <w:t xml:space="preserve">Scheme 1: Network-centric </w:t>
      </w:r>
    </w:p>
    <w:p w:rsidR="00F14DD1" w:rsidRPr="00983137" w:rsidRDefault="00983137" w:rsidP="007B3C95">
      <w:pPr>
        <w:pStyle w:val="FirstChange"/>
        <w:numPr>
          <w:ilvl w:val="0"/>
          <w:numId w:val="4"/>
        </w:numPr>
        <w:jc w:val="left"/>
        <w:rPr>
          <w:rFonts w:eastAsiaTheme="minorEastAsia"/>
          <w:b/>
          <w:color w:val="auto"/>
          <w:lang w:eastAsia="zh-CN"/>
        </w:rPr>
      </w:pPr>
      <w:r w:rsidRPr="00983137">
        <w:rPr>
          <w:rFonts w:eastAsiaTheme="minorEastAsia"/>
          <w:b/>
          <w:color w:val="auto"/>
          <w:lang w:eastAsia="zh-CN"/>
        </w:rPr>
        <w:t xml:space="preserve">Scheme 2: UE autonomous </w:t>
      </w:r>
    </w:p>
    <w:p w:rsidR="00F14DD1" w:rsidRPr="00F14DD1" w:rsidRDefault="00F14DD1" w:rsidP="00F14DD1">
      <w:pPr>
        <w:pStyle w:val="1"/>
        <w:rPr>
          <w:rFonts w:eastAsia="宋体"/>
          <w:lang w:eastAsia="zh-CN"/>
        </w:rPr>
      </w:pPr>
      <w:r>
        <w:t>Conclusion</w:t>
      </w:r>
    </w:p>
    <w:p w:rsidR="00F14DD1" w:rsidRDefault="00983137" w:rsidP="00F14DD1">
      <w:pPr>
        <w:rPr>
          <w:rFonts w:eastAsiaTheme="minorEastAsia"/>
          <w:lang w:eastAsia="zh-CN"/>
        </w:rPr>
      </w:pPr>
      <w:r>
        <w:rPr>
          <w:rFonts w:eastAsiaTheme="minorEastAsia"/>
          <w:lang w:eastAsia="zh-CN"/>
        </w:rPr>
        <w:t>In this contribution, we discussed the general aspects related to RAN3 for SL positioning, to make sure RAN3 have the same understanding and, and having the following observations and proposals to provide possible study directions for RAN3</w:t>
      </w:r>
      <w:r w:rsidR="00F14DD1">
        <w:rPr>
          <w:rFonts w:eastAsiaTheme="minorEastAsia"/>
          <w:lang w:eastAsia="zh-CN"/>
        </w:rPr>
        <w:t>.</w:t>
      </w:r>
    </w:p>
    <w:p w:rsidR="00B8715B" w:rsidRPr="00AD1EFA" w:rsidRDefault="00B8715B" w:rsidP="00B8715B">
      <w:pPr>
        <w:rPr>
          <w:rFonts w:eastAsiaTheme="minorEastAsia"/>
          <w:b/>
          <w:lang w:val="en-US"/>
        </w:rPr>
      </w:pPr>
      <w:r w:rsidRPr="00AD1EFA">
        <w:rPr>
          <w:rFonts w:eastAsiaTheme="minorEastAsia"/>
          <w:b/>
          <w:lang w:val="en-US"/>
        </w:rPr>
        <w:t>Observation</w:t>
      </w:r>
      <w:r>
        <w:rPr>
          <w:rFonts w:eastAsiaTheme="minorEastAsia"/>
          <w:b/>
          <w:lang w:val="en-US"/>
        </w:rPr>
        <w:t xml:space="preserve"> 1</w:t>
      </w:r>
      <w:r w:rsidRPr="00AD1EFA">
        <w:rPr>
          <w:rFonts w:eastAsiaTheme="minorEastAsia"/>
          <w:b/>
          <w:lang w:val="en-US"/>
        </w:rPr>
        <w:t xml:space="preserve">, </w:t>
      </w:r>
      <w:r w:rsidRPr="00AD1EFA">
        <w:rPr>
          <w:rFonts w:eastAsiaTheme="minorEastAsia" w:hint="eastAsia"/>
          <w:b/>
          <w:lang w:eastAsia="zh-CN"/>
        </w:rPr>
        <w:t>PC5-only-based positioning</w:t>
      </w:r>
      <w:r w:rsidRPr="00AD1EFA">
        <w:rPr>
          <w:rFonts w:eastAsiaTheme="minorEastAsia"/>
          <w:b/>
          <w:lang w:val="en-US"/>
        </w:rPr>
        <w:t xml:space="preserve"> may have no RAN3 impact, combination of </w:t>
      </w:r>
      <w:proofErr w:type="spellStart"/>
      <w:r w:rsidRPr="00AD1EFA">
        <w:rPr>
          <w:rFonts w:eastAsiaTheme="minorEastAsia"/>
          <w:b/>
          <w:lang w:val="en-US"/>
        </w:rPr>
        <w:t>Uu</w:t>
      </w:r>
      <w:proofErr w:type="spellEnd"/>
      <w:r w:rsidRPr="00AD1EFA">
        <w:rPr>
          <w:rFonts w:eastAsiaTheme="minorEastAsia"/>
          <w:b/>
          <w:lang w:val="en-US"/>
        </w:rPr>
        <w:t>- and PC5-based positioning solutions may have RAN3 impact.</w:t>
      </w:r>
    </w:p>
    <w:p w:rsidR="00B8715B" w:rsidRPr="000A1927" w:rsidRDefault="00B8715B" w:rsidP="00B8715B">
      <w:pPr>
        <w:rPr>
          <w:rFonts w:eastAsiaTheme="minorEastAsia"/>
          <w:lang w:val="en-US"/>
        </w:rPr>
      </w:pPr>
      <w:r w:rsidRPr="00AD1EFA">
        <w:rPr>
          <w:rFonts w:eastAsiaTheme="minorEastAsia"/>
          <w:b/>
          <w:lang w:val="en-US"/>
        </w:rPr>
        <w:t xml:space="preserve">Proposal 1, RAN3 focus on the study of the combination of </w:t>
      </w:r>
      <w:proofErr w:type="spellStart"/>
      <w:r w:rsidRPr="00AD1EFA">
        <w:rPr>
          <w:rFonts w:eastAsiaTheme="minorEastAsia"/>
          <w:b/>
          <w:lang w:val="en-US"/>
        </w:rPr>
        <w:t>Uu</w:t>
      </w:r>
      <w:proofErr w:type="spellEnd"/>
      <w:r w:rsidRPr="00AD1EFA">
        <w:rPr>
          <w:rFonts w:eastAsiaTheme="minorEastAsia"/>
          <w:b/>
          <w:lang w:val="en-US"/>
        </w:rPr>
        <w:t>- and PC5-based positioning solutions</w:t>
      </w:r>
      <w:r>
        <w:rPr>
          <w:rFonts w:eastAsiaTheme="minorEastAsia"/>
          <w:lang w:val="en-US"/>
        </w:rPr>
        <w:t>.</w:t>
      </w:r>
    </w:p>
    <w:p w:rsidR="00B8715B" w:rsidRPr="00A6172C" w:rsidRDefault="00B8715B" w:rsidP="00B8715B">
      <w:pPr>
        <w:rPr>
          <w:rFonts w:eastAsiaTheme="minorEastAsia"/>
          <w:b/>
          <w:lang w:eastAsia="zh-CN"/>
        </w:rPr>
      </w:pPr>
      <w:r w:rsidRPr="00A6172C">
        <w:rPr>
          <w:rFonts w:eastAsiaTheme="minorEastAsia"/>
          <w:b/>
          <w:lang w:eastAsia="zh-CN"/>
        </w:rPr>
        <w:t>Observation</w:t>
      </w:r>
      <w:r>
        <w:rPr>
          <w:rFonts w:eastAsiaTheme="minorEastAsia"/>
          <w:b/>
          <w:lang w:eastAsia="zh-CN"/>
        </w:rPr>
        <w:t xml:space="preserve"> 2</w:t>
      </w:r>
      <w:r w:rsidRPr="00A6172C">
        <w:rPr>
          <w:rFonts w:eastAsiaTheme="minorEastAsia"/>
          <w:b/>
          <w:lang w:eastAsia="zh-CN"/>
        </w:rPr>
        <w:t xml:space="preserve">, </w:t>
      </w:r>
      <w:proofErr w:type="spellStart"/>
      <w:r w:rsidRPr="00A6172C">
        <w:rPr>
          <w:rFonts w:eastAsiaTheme="minorEastAsia"/>
          <w:b/>
          <w:lang w:eastAsia="zh-CN"/>
        </w:rPr>
        <w:t>sidelink</w:t>
      </w:r>
      <w:proofErr w:type="spellEnd"/>
      <w:r w:rsidRPr="00A6172C">
        <w:rPr>
          <w:rFonts w:eastAsiaTheme="minorEastAsia"/>
          <w:b/>
          <w:lang w:eastAsia="zh-CN"/>
        </w:rPr>
        <w:t xml:space="preserve"> positioning can be performed with or without LMF involvement. </w:t>
      </w:r>
    </w:p>
    <w:p w:rsidR="00B8715B" w:rsidRPr="00A6172C" w:rsidRDefault="00B8715B" w:rsidP="00B8715B">
      <w:pPr>
        <w:rPr>
          <w:rFonts w:eastAsiaTheme="minorEastAsia"/>
          <w:b/>
          <w:lang w:eastAsia="zh-CN"/>
        </w:rPr>
      </w:pPr>
      <w:r w:rsidRPr="00A6172C">
        <w:rPr>
          <w:rFonts w:eastAsiaTheme="minorEastAsia"/>
          <w:b/>
          <w:lang w:eastAsia="zh-CN"/>
        </w:rPr>
        <w:t>Observation</w:t>
      </w:r>
      <w:r>
        <w:rPr>
          <w:rFonts w:eastAsiaTheme="minorEastAsia"/>
          <w:b/>
          <w:lang w:eastAsia="zh-CN"/>
        </w:rPr>
        <w:t xml:space="preserve"> 3</w:t>
      </w:r>
      <w:r w:rsidRPr="00A6172C">
        <w:rPr>
          <w:rFonts w:eastAsiaTheme="minorEastAsia"/>
          <w:b/>
          <w:lang w:eastAsia="zh-CN"/>
        </w:rPr>
        <w:t xml:space="preserve">, both RAT-independent and RAT-dependent positioning methods can be used for </w:t>
      </w:r>
      <w:proofErr w:type="spellStart"/>
      <w:r w:rsidRPr="00A6172C">
        <w:rPr>
          <w:rFonts w:eastAsiaTheme="minorEastAsia"/>
          <w:b/>
          <w:lang w:eastAsia="zh-CN"/>
        </w:rPr>
        <w:t>sidelink</w:t>
      </w:r>
      <w:proofErr w:type="spellEnd"/>
      <w:r w:rsidRPr="00A6172C">
        <w:rPr>
          <w:rFonts w:eastAsiaTheme="minorEastAsia"/>
          <w:b/>
          <w:lang w:eastAsia="zh-CN"/>
        </w:rPr>
        <w:t xml:space="preserve"> positioning.</w:t>
      </w:r>
    </w:p>
    <w:p w:rsidR="00B8715B" w:rsidRPr="00A6172C" w:rsidRDefault="00B8715B" w:rsidP="00B8715B">
      <w:pPr>
        <w:rPr>
          <w:rFonts w:eastAsiaTheme="minorEastAsia"/>
          <w:b/>
          <w:lang w:eastAsia="zh-CN"/>
        </w:rPr>
      </w:pPr>
      <w:r w:rsidRPr="00A6172C">
        <w:rPr>
          <w:rFonts w:eastAsiaTheme="minorEastAsia"/>
          <w:b/>
          <w:lang w:eastAsia="zh-CN"/>
        </w:rPr>
        <w:t>Proposal</w:t>
      </w:r>
      <w:r>
        <w:rPr>
          <w:rFonts w:eastAsiaTheme="minorEastAsia"/>
          <w:b/>
          <w:lang w:eastAsia="zh-CN"/>
        </w:rPr>
        <w:t xml:space="preserve"> 2</w:t>
      </w:r>
      <w:r w:rsidRPr="00A6172C">
        <w:rPr>
          <w:rFonts w:eastAsiaTheme="minorEastAsia"/>
          <w:b/>
          <w:lang w:eastAsia="zh-CN"/>
        </w:rPr>
        <w:t xml:space="preserve">, RAN3 further investigate the potential enhancement for </w:t>
      </w:r>
      <w:proofErr w:type="spellStart"/>
      <w:r w:rsidRPr="00A6172C">
        <w:rPr>
          <w:rFonts w:eastAsiaTheme="minorEastAsia"/>
          <w:b/>
          <w:lang w:eastAsia="zh-CN"/>
        </w:rPr>
        <w:t>sidelink</w:t>
      </w:r>
      <w:proofErr w:type="spellEnd"/>
      <w:r w:rsidRPr="00A6172C">
        <w:rPr>
          <w:rFonts w:eastAsiaTheme="minorEastAsia"/>
          <w:b/>
          <w:lang w:eastAsia="zh-CN"/>
        </w:rPr>
        <w:t xml:space="preserve"> positioning in case of with LMF involvement based on the existing </w:t>
      </w:r>
      <w:proofErr w:type="spellStart"/>
      <w:r w:rsidRPr="00A6172C">
        <w:rPr>
          <w:rFonts w:eastAsiaTheme="minorEastAsia"/>
          <w:b/>
          <w:lang w:eastAsia="zh-CN"/>
        </w:rPr>
        <w:t>Uu</w:t>
      </w:r>
      <w:proofErr w:type="spellEnd"/>
      <w:r w:rsidRPr="00A6172C">
        <w:rPr>
          <w:rFonts w:eastAsiaTheme="minorEastAsia"/>
          <w:b/>
          <w:lang w:eastAsia="zh-CN"/>
        </w:rPr>
        <w:t>-based positioning methods.</w:t>
      </w:r>
    </w:p>
    <w:p w:rsidR="00B8715B" w:rsidRPr="009905B9" w:rsidRDefault="00B8715B" w:rsidP="00B8715B">
      <w:pPr>
        <w:pStyle w:val="FirstChange"/>
        <w:jc w:val="left"/>
        <w:rPr>
          <w:rFonts w:eastAsiaTheme="minorEastAsia"/>
          <w:b/>
          <w:color w:val="auto"/>
          <w:lang w:eastAsia="zh-CN"/>
        </w:rPr>
      </w:pPr>
      <w:r w:rsidRPr="009905B9">
        <w:rPr>
          <w:rFonts w:eastAsiaTheme="minorEastAsia"/>
          <w:b/>
          <w:color w:val="auto"/>
          <w:lang w:eastAsia="zh-CN"/>
        </w:rPr>
        <w:lastRenderedPageBreak/>
        <w:t>Proposal 3, RAN3 use the definitions of Target UE and Anchor UE defined by RAN1 as baseline.</w:t>
      </w:r>
    </w:p>
    <w:p w:rsidR="00B8715B" w:rsidRPr="00983137" w:rsidRDefault="00B8715B" w:rsidP="00B8715B">
      <w:pPr>
        <w:pStyle w:val="FirstChange"/>
        <w:jc w:val="left"/>
        <w:rPr>
          <w:rFonts w:eastAsiaTheme="minorEastAsia"/>
          <w:b/>
          <w:color w:val="auto"/>
          <w:lang w:eastAsia="zh-CN"/>
        </w:rPr>
      </w:pPr>
      <w:r w:rsidRPr="00983137">
        <w:rPr>
          <w:rFonts w:eastAsiaTheme="minorEastAsia"/>
          <w:b/>
          <w:color w:val="auto"/>
          <w:lang w:eastAsia="zh-CN"/>
        </w:rPr>
        <w:t>Proposal</w:t>
      </w:r>
      <w:r>
        <w:rPr>
          <w:rFonts w:eastAsiaTheme="minorEastAsia"/>
          <w:b/>
          <w:color w:val="auto"/>
          <w:lang w:eastAsia="zh-CN"/>
        </w:rPr>
        <w:t xml:space="preserve"> 4</w:t>
      </w:r>
      <w:r w:rsidRPr="00983137">
        <w:rPr>
          <w:rFonts w:eastAsiaTheme="minorEastAsia"/>
          <w:b/>
          <w:color w:val="auto"/>
          <w:lang w:eastAsia="zh-CN"/>
        </w:rPr>
        <w:t>, RAN3 further study how to allocate SL PRS resources considering the following schemes:</w:t>
      </w:r>
    </w:p>
    <w:p w:rsidR="00B8715B" w:rsidRPr="00983137" w:rsidRDefault="00B8715B" w:rsidP="00B8715B">
      <w:pPr>
        <w:pStyle w:val="FirstChange"/>
        <w:numPr>
          <w:ilvl w:val="0"/>
          <w:numId w:val="4"/>
        </w:numPr>
        <w:jc w:val="left"/>
        <w:rPr>
          <w:rFonts w:eastAsiaTheme="minorEastAsia"/>
          <w:b/>
          <w:color w:val="auto"/>
          <w:lang w:eastAsia="zh-CN"/>
        </w:rPr>
      </w:pPr>
      <w:r w:rsidRPr="00983137">
        <w:rPr>
          <w:rFonts w:eastAsiaTheme="minorEastAsia"/>
          <w:b/>
          <w:color w:val="auto"/>
          <w:lang w:eastAsia="zh-CN"/>
        </w:rPr>
        <w:t xml:space="preserve">Scheme 1: Network-centric </w:t>
      </w:r>
    </w:p>
    <w:p w:rsidR="00B8715B" w:rsidRPr="00B8715B" w:rsidRDefault="00B8715B" w:rsidP="00F14DD1">
      <w:pPr>
        <w:pStyle w:val="FirstChange"/>
        <w:numPr>
          <w:ilvl w:val="0"/>
          <w:numId w:val="4"/>
        </w:numPr>
        <w:jc w:val="left"/>
        <w:rPr>
          <w:rFonts w:eastAsiaTheme="minorEastAsia"/>
          <w:b/>
          <w:color w:val="auto"/>
          <w:lang w:eastAsia="zh-CN"/>
        </w:rPr>
      </w:pPr>
      <w:r w:rsidRPr="00983137">
        <w:rPr>
          <w:rFonts w:eastAsiaTheme="minorEastAsia"/>
          <w:b/>
          <w:color w:val="auto"/>
          <w:lang w:eastAsia="zh-CN"/>
        </w:rPr>
        <w:t xml:space="preserve">Scheme 2: UE autonomous </w:t>
      </w:r>
    </w:p>
    <w:p w:rsidR="00F14DD1" w:rsidRPr="00F14DD1" w:rsidRDefault="00F14DD1" w:rsidP="00F14DD1">
      <w:pPr>
        <w:pStyle w:val="1"/>
        <w:rPr>
          <w:rFonts w:eastAsia="宋体"/>
          <w:lang w:eastAsia="zh-CN"/>
        </w:rPr>
      </w:pPr>
      <w:r>
        <w:t>Reference</w:t>
      </w:r>
    </w:p>
    <w:p w:rsidR="00F14DD1" w:rsidRDefault="00F14DD1" w:rsidP="00F14DD1">
      <w:pPr>
        <w:overflowPunct/>
        <w:autoSpaceDE/>
        <w:autoSpaceDN/>
        <w:adjustRightInd/>
        <w:spacing w:after="120"/>
        <w:textAlignment w:val="auto"/>
        <w:rPr>
          <w:rFonts w:ascii="Arial" w:hAnsi="Arial" w:cs="Arial"/>
          <w:color w:val="00B050"/>
          <w:sz w:val="18"/>
          <w:lang w:val="en-US" w:eastAsia="zh-CN"/>
        </w:rPr>
      </w:pP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11"/>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2E3" w:rsidRDefault="00AE12E3" w:rsidP="00A91319">
      <w:pPr>
        <w:spacing w:after="0"/>
      </w:pPr>
      <w:r>
        <w:separator/>
      </w:r>
    </w:p>
  </w:endnote>
  <w:endnote w:type="continuationSeparator" w:id="0">
    <w:p w:rsidR="00AE12E3" w:rsidRDefault="00AE12E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2E3" w:rsidRDefault="00AE12E3" w:rsidP="00A91319">
      <w:pPr>
        <w:spacing w:after="0"/>
      </w:pPr>
      <w:r>
        <w:separator/>
      </w:r>
    </w:p>
  </w:footnote>
  <w:footnote w:type="continuationSeparator" w:id="0">
    <w:p w:rsidR="00AE12E3" w:rsidRDefault="00AE12E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10903"/>
    <w:multiLevelType w:val="hybridMultilevel"/>
    <w:tmpl w:val="6A4EA044"/>
    <w:lvl w:ilvl="0" w:tplc="619E4FB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1A12145"/>
    <w:multiLevelType w:val="hybridMultilevel"/>
    <w:tmpl w:val="05F4C350"/>
    <w:lvl w:ilvl="0" w:tplc="50EE3ED0">
      <w:start w:val="1"/>
      <w:numFmt w:val="bullet"/>
      <w:lvlText w:val=""/>
      <w:lvlJc w:val="left"/>
      <w:pPr>
        <w:tabs>
          <w:tab w:val="num" w:pos="720"/>
        </w:tabs>
        <w:ind w:left="720" w:hanging="360"/>
      </w:pPr>
      <w:rPr>
        <w:rFonts w:ascii="Wingdings" w:hAnsi="Wingdings" w:hint="default"/>
      </w:rPr>
    </w:lvl>
    <w:lvl w:ilvl="1" w:tplc="2AEE5E70" w:tentative="1">
      <w:start w:val="1"/>
      <w:numFmt w:val="bullet"/>
      <w:lvlText w:val=""/>
      <w:lvlJc w:val="left"/>
      <w:pPr>
        <w:tabs>
          <w:tab w:val="num" w:pos="1440"/>
        </w:tabs>
        <w:ind w:left="1440" w:hanging="360"/>
      </w:pPr>
      <w:rPr>
        <w:rFonts w:ascii="Wingdings" w:hAnsi="Wingdings" w:hint="default"/>
      </w:rPr>
    </w:lvl>
    <w:lvl w:ilvl="2" w:tplc="8A242146" w:tentative="1">
      <w:start w:val="1"/>
      <w:numFmt w:val="bullet"/>
      <w:lvlText w:val=""/>
      <w:lvlJc w:val="left"/>
      <w:pPr>
        <w:tabs>
          <w:tab w:val="num" w:pos="2160"/>
        </w:tabs>
        <w:ind w:left="2160" w:hanging="360"/>
      </w:pPr>
      <w:rPr>
        <w:rFonts w:ascii="Wingdings" w:hAnsi="Wingdings" w:hint="default"/>
      </w:rPr>
    </w:lvl>
    <w:lvl w:ilvl="3" w:tplc="E24E89D8" w:tentative="1">
      <w:start w:val="1"/>
      <w:numFmt w:val="bullet"/>
      <w:lvlText w:val=""/>
      <w:lvlJc w:val="left"/>
      <w:pPr>
        <w:tabs>
          <w:tab w:val="num" w:pos="2880"/>
        </w:tabs>
        <w:ind w:left="2880" w:hanging="360"/>
      </w:pPr>
      <w:rPr>
        <w:rFonts w:ascii="Wingdings" w:hAnsi="Wingdings" w:hint="default"/>
      </w:rPr>
    </w:lvl>
    <w:lvl w:ilvl="4" w:tplc="861C7A6C" w:tentative="1">
      <w:start w:val="1"/>
      <w:numFmt w:val="bullet"/>
      <w:lvlText w:val=""/>
      <w:lvlJc w:val="left"/>
      <w:pPr>
        <w:tabs>
          <w:tab w:val="num" w:pos="3600"/>
        </w:tabs>
        <w:ind w:left="3600" w:hanging="360"/>
      </w:pPr>
      <w:rPr>
        <w:rFonts w:ascii="Wingdings" w:hAnsi="Wingdings" w:hint="default"/>
      </w:rPr>
    </w:lvl>
    <w:lvl w:ilvl="5" w:tplc="27646B7A" w:tentative="1">
      <w:start w:val="1"/>
      <w:numFmt w:val="bullet"/>
      <w:lvlText w:val=""/>
      <w:lvlJc w:val="left"/>
      <w:pPr>
        <w:tabs>
          <w:tab w:val="num" w:pos="4320"/>
        </w:tabs>
        <w:ind w:left="4320" w:hanging="360"/>
      </w:pPr>
      <w:rPr>
        <w:rFonts w:ascii="Wingdings" w:hAnsi="Wingdings" w:hint="default"/>
      </w:rPr>
    </w:lvl>
    <w:lvl w:ilvl="6" w:tplc="B180EBA8" w:tentative="1">
      <w:start w:val="1"/>
      <w:numFmt w:val="bullet"/>
      <w:lvlText w:val=""/>
      <w:lvlJc w:val="left"/>
      <w:pPr>
        <w:tabs>
          <w:tab w:val="num" w:pos="5040"/>
        </w:tabs>
        <w:ind w:left="5040" w:hanging="360"/>
      </w:pPr>
      <w:rPr>
        <w:rFonts w:ascii="Wingdings" w:hAnsi="Wingdings" w:hint="default"/>
      </w:rPr>
    </w:lvl>
    <w:lvl w:ilvl="7" w:tplc="4058F4E2" w:tentative="1">
      <w:start w:val="1"/>
      <w:numFmt w:val="bullet"/>
      <w:lvlText w:val=""/>
      <w:lvlJc w:val="left"/>
      <w:pPr>
        <w:tabs>
          <w:tab w:val="num" w:pos="5760"/>
        </w:tabs>
        <w:ind w:left="5760" w:hanging="360"/>
      </w:pPr>
      <w:rPr>
        <w:rFonts w:ascii="Wingdings" w:hAnsi="Wingdings" w:hint="default"/>
      </w:rPr>
    </w:lvl>
    <w:lvl w:ilvl="8" w:tplc="35B2596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4424"/>
    <w:rsid w:val="00011974"/>
    <w:rsid w:val="00023BAD"/>
    <w:rsid w:val="0002414A"/>
    <w:rsid w:val="0003065F"/>
    <w:rsid w:val="000314B4"/>
    <w:rsid w:val="00043C8B"/>
    <w:rsid w:val="000545E0"/>
    <w:rsid w:val="0006339E"/>
    <w:rsid w:val="000636FB"/>
    <w:rsid w:val="0007213C"/>
    <w:rsid w:val="00083D77"/>
    <w:rsid w:val="0009166F"/>
    <w:rsid w:val="00093F50"/>
    <w:rsid w:val="000A1850"/>
    <w:rsid w:val="000A1927"/>
    <w:rsid w:val="000A4ACB"/>
    <w:rsid w:val="000A541B"/>
    <w:rsid w:val="000B1835"/>
    <w:rsid w:val="000B316B"/>
    <w:rsid w:val="000B47E0"/>
    <w:rsid w:val="000B6190"/>
    <w:rsid w:val="000D7C3C"/>
    <w:rsid w:val="000F2BF1"/>
    <w:rsid w:val="000F69D5"/>
    <w:rsid w:val="0010225F"/>
    <w:rsid w:val="00105D23"/>
    <w:rsid w:val="00106846"/>
    <w:rsid w:val="00112FBD"/>
    <w:rsid w:val="001168DD"/>
    <w:rsid w:val="00121CF3"/>
    <w:rsid w:val="0012541D"/>
    <w:rsid w:val="00127100"/>
    <w:rsid w:val="0013251E"/>
    <w:rsid w:val="0014135A"/>
    <w:rsid w:val="001465B1"/>
    <w:rsid w:val="0015626C"/>
    <w:rsid w:val="001568D9"/>
    <w:rsid w:val="00157A5A"/>
    <w:rsid w:val="0016483F"/>
    <w:rsid w:val="0017387A"/>
    <w:rsid w:val="00180EC4"/>
    <w:rsid w:val="00181EAA"/>
    <w:rsid w:val="0018239A"/>
    <w:rsid w:val="00187429"/>
    <w:rsid w:val="001A3830"/>
    <w:rsid w:val="001A439C"/>
    <w:rsid w:val="001A7A71"/>
    <w:rsid w:val="001B49CE"/>
    <w:rsid w:val="001B5F37"/>
    <w:rsid w:val="001B775B"/>
    <w:rsid w:val="001C3B32"/>
    <w:rsid w:val="001D0191"/>
    <w:rsid w:val="001F352F"/>
    <w:rsid w:val="001F35ED"/>
    <w:rsid w:val="001F74F1"/>
    <w:rsid w:val="001F75F8"/>
    <w:rsid w:val="00211EE8"/>
    <w:rsid w:val="002146D9"/>
    <w:rsid w:val="00221976"/>
    <w:rsid w:val="002326D4"/>
    <w:rsid w:val="002329A9"/>
    <w:rsid w:val="00232A3F"/>
    <w:rsid w:val="002441C8"/>
    <w:rsid w:val="00250D3F"/>
    <w:rsid w:val="00257577"/>
    <w:rsid w:val="0026277F"/>
    <w:rsid w:val="00264BA2"/>
    <w:rsid w:val="002844E0"/>
    <w:rsid w:val="002870E7"/>
    <w:rsid w:val="00287229"/>
    <w:rsid w:val="002C5BC5"/>
    <w:rsid w:val="002D54F9"/>
    <w:rsid w:val="002E701D"/>
    <w:rsid w:val="002F0E01"/>
    <w:rsid w:val="002F6655"/>
    <w:rsid w:val="00304141"/>
    <w:rsid w:val="00312B20"/>
    <w:rsid w:val="003231DE"/>
    <w:rsid w:val="00331153"/>
    <w:rsid w:val="00340C10"/>
    <w:rsid w:val="00342BC4"/>
    <w:rsid w:val="00346073"/>
    <w:rsid w:val="00346E43"/>
    <w:rsid w:val="00371595"/>
    <w:rsid w:val="00373A76"/>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4D7B"/>
    <w:rsid w:val="00445932"/>
    <w:rsid w:val="00452F19"/>
    <w:rsid w:val="00463D40"/>
    <w:rsid w:val="004667D5"/>
    <w:rsid w:val="00471763"/>
    <w:rsid w:val="004773BC"/>
    <w:rsid w:val="004867DD"/>
    <w:rsid w:val="00487411"/>
    <w:rsid w:val="00493085"/>
    <w:rsid w:val="00493D7E"/>
    <w:rsid w:val="004A53E3"/>
    <w:rsid w:val="004B25B4"/>
    <w:rsid w:val="004B2B42"/>
    <w:rsid w:val="004C5E15"/>
    <w:rsid w:val="004E69C6"/>
    <w:rsid w:val="004F471D"/>
    <w:rsid w:val="004F5713"/>
    <w:rsid w:val="00500289"/>
    <w:rsid w:val="00511170"/>
    <w:rsid w:val="00517208"/>
    <w:rsid w:val="0053234A"/>
    <w:rsid w:val="00534A81"/>
    <w:rsid w:val="00534C79"/>
    <w:rsid w:val="0054540A"/>
    <w:rsid w:val="00562A62"/>
    <w:rsid w:val="00567814"/>
    <w:rsid w:val="005776AC"/>
    <w:rsid w:val="00583DA5"/>
    <w:rsid w:val="005852E8"/>
    <w:rsid w:val="005967B8"/>
    <w:rsid w:val="005A1AC5"/>
    <w:rsid w:val="005A41DE"/>
    <w:rsid w:val="005B19DF"/>
    <w:rsid w:val="005B23C5"/>
    <w:rsid w:val="005B7B13"/>
    <w:rsid w:val="005C2A44"/>
    <w:rsid w:val="005C4A08"/>
    <w:rsid w:val="005D0F29"/>
    <w:rsid w:val="005D4D85"/>
    <w:rsid w:val="005D61D3"/>
    <w:rsid w:val="005F01EA"/>
    <w:rsid w:val="005F312B"/>
    <w:rsid w:val="005F37E1"/>
    <w:rsid w:val="005F4E06"/>
    <w:rsid w:val="005F5B47"/>
    <w:rsid w:val="00601E06"/>
    <w:rsid w:val="006029AA"/>
    <w:rsid w:val="00603469"/>
    <w:rsid w:val="0060378B"/>
    <w:rsid w:val="006053B0"/>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6559"/>
    <w:rsid w:val="0066376B"/>
    <w:rsid w:val="00666156"/>
    <w:rsid w:val="00666FA4"/>
    <w:rsid w:val="0067031F"/>
    <w:rsid w:val="00670BF6"/>
    <w:rsid w:val="00675B89"/>
    <w:rsid w:val="00681D99"/>
    <w:rsid w:val="00685EE6"/>
    <w:rsid w:val="00697873"/>
    <w:rsid w:val="006A4B6D"/>
    <w:rsid w:val="006B47F0"/>
    <w:rsid w:val="006B4E37"/>
    <w:rsid w:val="006B6692"/>
    <w:rsid w:val="006C6BD7"/>
    <w:rsid w:val="006D0EFD"/>
    <w:rsid w:val="006D19F7"/>
    <w:rsid w:val="006D3CF4"/>
    <w:rsid w:val="006D40B0"/>
    <w:rsid w:val="006E134E"/>
    <w:rsid w:val="006E79D6"/>
    <w:rsid w:val="006F0BF2"/>
    <w:rsid w:val="006F5819"/>
    <w:rsid w:val="00703705"/>
    <w:rsid w:val="007254F6"/>
    <w:rsid w:val="007268BA"/>
    <w:rsid w:val="00726BC3"/>
    <w:rsid w:val="007305A7"/>
    <w:rsid w:val="00732F9F"/>
    <w:rsid w:val="007366AB"/>
    <w:rsid w:val="00745457"/>
    <w:rsid w:val="0075154B"/>
    <w:rsid w:val="00753A81"/>
    <w:rsid w:val="00763422"/>
    <w:rsid w:val="00770F57"/>
    <w:rsid w:val="007815CE"/>
    <w:rsid w:val="00783E4D"/>
    <w:rsid w:val="007918B7"/>
    <w:rsid w:val="007A3E28"/>
    <w:rsid w:val="007B3C95"/>
    <w:rsid w:val="007C5830"/>
    <w:rsid w:val="007D1204"/>
    <w:rsid w:val="007D1831"/>
    <w:rsid w:val="007D3265"/>
    <w:rsid w:val="007D7E84"/>
    <w:rsid w:val="007E2E73"/>
    <w:rsid w:val="007F597B"/>
    <w:rsid w:val="00803A19"/>
    <w:rsid w:val="008040B0"/>
    <w:rsid w:val="00813B38"/>
    <w:rsid w:val="008159F5"/>
    <w:rsid w:val="00816165"/>
    <w:rsid w:val="008167F4"/>
    <w:rsid w:val="00821ABA"/>
    <w:rsid w:val="00832A7A"/>
    <w:rsid w:val="00834D12"/>
    <w:rsid w:val="00841E8A"/>
    <w:rsid w:val="0084628A"/>
    <w:rsid w:val="00847CFE"/>
    <w:rsid w:val="00856C9D"/>
    <w:rsid w:val="00857B8C"/>
    <w:rsid w:val="00861F0A"/>
    <w:rsid w:val="00862F2C"/>
    <w:rsid w:val="00865C75"/>
    <w:rsid w:val="00874B57"/>
    <w:rsid w:val="00881E4F"/>
    <w:rsid w:val="00881FE1"/>
    <w:rsid w:val="00883A4B"/>
    <w:rsid w:val="00884A71"/>
    <w:rsid w:val="0088798D"/>
    <w:rsid w:val="00891358"/>
    <w:rsid w:val="00891A95"/>
    <w:rsid w:val="00892ED8"/>
    <w:rsid w:val="008A1BAD"/>
    <w:rsid w:val="008A5049"/>
    <w:rsid w:val="008B7F91"/>
    <w:rsid w:val="008C72F2"/>
    <w:rsid w:val="008D5402"/>
    <w:rsid w:val="008D6958"/>
    <w:rsid w:val="008E15FE"/>
    <w:rsid w:val="008F4E47"/>
    <w:rsid w:val="008F6F52"/>
    <w:rsid w:val="008F7F58"/>
    <w:rsid w:val="00905EB8"/>
    <w:rsid w:val="00907D19"/>
    <w:rsid w:val="00910F57"/>
    <w:rsid w:val="0091451D"/>
    <w:rsid w:val="0091496F"/>
    <w:rsid w:val="0091715C"/>
    <w:rsid w:val="00921205"/>
    <w:rsid w:val="00922B59"/>
    <w:rsid w:val="00924E8D"/>
    <w:rsid w:val="0092633B"/>
    <w:rsid w:val="00926AA6"/>
    <w:rsid w:val="0093020A"/>
    <w:rsid w:val="009315F8"/>
    <w:rsid w:val="0093613B"/>
    <w:rsid w:val="00943A8D"/>
    <w:rsid w:val="00946B7A"/>
    <w:rsid w:val="00946F19"/>
    <w:rsid w:val="00950D27"/>
    <w:rsid w:val="00960D22"/>
    <w:rsid w:val="00963082"/>
    <w:rsid w:val="0096447E"/>
    <w:rsid w:val="00971B76"/>
    <w:rsid w:val="00973FFF"/>
    <w:rsid w:val="00980096"/>
    <w:rsid w:val="00981699"/>
    <w:rsid w:val="00983137"/>
    <w:rsid w:val="0098718C"/>
    <w:rsid w:val="009905B9"/>
    <w:rsid w:val="009925AC"/>
    <w:rsid w:val="009A26F9"/>
    <w:rsid w:val="009B10C2"/>
    <w:rsid w:val="009B3443"/>
    <w:rsid w:val="009B70DD"/>
    <w:rsid w:val="009C5BF1"/>
    <w:rsid w:val="009C658A"/>
    <w:rsid w:val="009C7F8E"/>
    <w:rsid w:val="009D7847"/>
    <w:rsid w:val="009F00A3"/>
    <w:rsid w:val="009F36EC"/>
    <w:rsid w:val="00A0147C"/>
    <w:rsid w:val="00A1410D"/>
    <w:rsid w:val="00A20968"/>
    <w:rsid w:val="00A272E3"/>
    <w:rsid w:val="00A33709"/>
    <w:rsid w:val="00A3504A"/>
    <w:rsid w:val="00A37D18"/>
    <w:rsid w:val="00A4749E"/>
    <w:rsid w:val="00A516A0"/>
    <w:rsid w:val="00A54AE1"/>
    <w:rsid w:val="00A55271"/>
    <w:rsid w:val="00A6172C"/>
    <w:rsid w:val="00A640AC"/>
    <w:rsid w:val="00A71737"/>
    <w:rsid w:val="00A720A7"/>
    <w:rsid w:val="00A81726"/>
    <w:rsid w:val="00A8173E"/>
    <w:rsid w:val="00A85E53"/>
    <w:rsid w:val="00A87068"/>
    <w:rsid w:val="00A872F3"/>
    <w:rsid w:val="00A91319"/>
    <w:rsid w:val="00AA34B8"/>
    <w:rsid w:val="00AA3868"/>
    <w:rsid w:val="00AA4ADC"/>
    <w:rsid w:val="00AB1851"/>
    <w:rsid w:val="00AB5E85"/>
    <w:rsid w:val="00AC00BA"/>
    <w:rsid w:val="00AC239E"/>
    <w:rsid w:val="00AC4572"/>
    <w:rsid w:val="00AC5B37"/>
    <w:rsid w:val="00AD1EFA"/>
    <w:rsid w:val="00AD7212"/>
    <w:rsid w:val="00AE12E3"/>
    <w:rsid w:val="00AE1B17"/>
    <w:rsid w:val="00AE1B6B"/>
    <w:rsid w:val="00AE1CA4"/>
    <w:rsid w:val="00B023DF"/>
    <w:rsid w:val="00B03C49"/>
    <w:rsid w:val="00B076EC"/>
    <w:rsid w:val="00B14E6B"/>
    <w:rsid w:val="00B1661F"/>
    <w:rsid w:val="00B169EB"/>
    <w:rsid w:val="00B17890"/>
    <w:rsid w:val="00B37B73"/>
    <w:rsid w:val="00B42943"/>
    <w:rsid w:val="00B50CFF"/>
    <w:rsid w:val="00B517E3"/>
    <w:rsid w:val="00B53563"/>
    <w:rsid w:val="00B62A8E"/>
    <w:rsid w:val="00B670F0"/>
    <w:rsid w:val="00B71036"/>
    <w:rsid w:val="00B750F2"/>
    <w:rsid w:val="00B75965"/>
    <w:rsid w:val="00B8715B"/>
    <w:rsid w:val="00B94F81"/>
    <w:rsid w:val="00BA082D"/>
    <w:rsid w:val="00BB173E"/>
    <w:rsid w:val="00BB6A1D"/>
    <w:rsid w:val="00BB6F92"/>
    <w:rsid w:val="00BC11EB"/>
    <w:rsid w:val="00BC4C81"/>
    <w:rsid w:val="00BC558F"/>
    <w:rsid w:val="00BD010A"/>
    <w:rsid w:val="00BD0C37"/>
    <w:rsid w:val="00BD5933"/>
    <w:rsid w:val="00BD5FFE"/>
    <w:rsid w:val="00BE245D"/>
    <w:rsid w:val="00BE413C"/>
    <w:rsid w:val="00BF3C2F"/>
    <w:rsid w:val="00C05DD7"/>
    <w:rsid w:val="00C14F85"/>
    <w:rsid w:val="00C1591C"/>
    <w:rsid w:val="00C247AD"/>
    <w:rsid w:val="00C318A2"/>
    <w:rsid w:val="00C324FD"/>
    <w:rsid w:val="00C3374B"/>
    <w:rsid w:val="00C35401"/>
    <w:rsid w:val="00C37E89"/>
    <w:rsid w:val="00C5017F"/>
    <w:rsid w:val="00C5373B"/>
    <w:rsid w:val="00C5414D"/>
    <w:rsid w:val="00C65359"/>
    <w:rsid w:val="00C6608D"/>
    <w:rsid w:val="00C71C00"/>
    <w:rsid w:val="00C722D6"/>
    <w:rsid w:val="00C85AA9"/>
    <w:rsid w:val="00C87428"/>
    <w:rsid w:val="00CA0AD6"/>
    <w:rsid w:val="00CB7878"/>
    <w:rsid w:val="00CC0667"/>
    <w:rsid w:val="00CC2849"/>
    <w:rsid w:val="00CC56ED"/>
    <w:rsid w:val="00CC63D9"/>
    <w:rsid w:val="00CD0404"/>
    <w:rsid w:val="00CD0485"/>
    <w:rsid w:val="00CD0E6D"/>
    <w:rsid w:val="00CE0886"/>
    <w:rsid w:val="00CF0120"/>
    <w:rsid w:val="00D036C8"/>
    <w:rsid w:val="00D07C69"/>
    <w:rsid w:val="00D30342"/>
    <w:rsid w:val="00D34829"/>
    <w:rsid w:val="00D37BF0"/>
    <w:rsid w:val="00D41187"/>
    <w:rsid w:val="00D41C1E"/>
    <w:rsid w:val="00D478FD"/>
    <w:rsid w:val="00D51DAE"/>
    <w:rsid w:val="00D535F7"/>
    <w:rsid w:val="00D5447A"/>
    <w:rsid w:val="00D57004"/>
    <w:rsid w:val="00D642E4"/>
    <w:rsid w:val="00D73B6B"/>
    <w:rsid w:val="00D80457"/>
    <w:rsid w:val="00D867B7"/>
    <w:rsid w:val="00D925B4"/>
    <w:rsid w:val="00D942B5"/>
    <w:rsid w:val="00DB30F4"/>
    <w:rsid w:val="00DB7157"/>
    <w:rsid w:val="00DC7002"/>
    <w:rsid w:val="00DD13CD"/>
    <w:rsid w:val="00DD2EB4"/>
    <w:rsid w:val="00DE3636"/>
    <w:rsid w:val="00DE5086"/>
    <w:rsid w:val="00E039B6"/>
    <w:rsid w:val="00E04F6C"/>
    <w:rsid w:val="00E22309"/>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C4DDA"/>
    <w:rsid w:val="00EC5D82"/>
    <w:rsid w:val="00EC727E"/>
    <w:rsid w:val="00EE3DCC"/>
    <w:rsid w:val="00EE50BA"/>
    <w:rsid w:val="00EE5552"/>
    <w:rsid w:val="00F007B8"/>
    <w:rsid w:val="00F131C8"/>
    <w:rsid w:val="00F131D0"/>
    <w:rsid w:val="00F14DD1"/>
    <w:rsid w:val="00F16C20"/>
    <w:rsid w:val="00F20417"/>
    <w:rsid w:val="00F2089D"/>
    <w:rsid w:val="00F25E32"/>
    <w:rsid w:val="00F35BB3"/>
    <w:rsid w:val="00F43894"/>
    <w:rsid w:val="00F46EB9"/>
    <w:rsid w:val="00F551C8"/>
    <w:rsid w:val="00F574BE"/>
    <w:rsid w:val="00F722B0"/>
    <w:rsid w:val="00F77636"/>
    <w:rsid w:val="00F82CC5"/>
    <w:rsid w:val="00F8366D"/>
    <w:rsid w:val="00F86907"/>
    <w:rsid w:val="00F92500"/>
    <w:rsid w:val="00FA3964"/>
    <w:rsid w:val="00FA48CA"/>
    <w:rsid w:val="00FA7FA9"/>
    <w:rsid w:val="00FB31CB"/>
    <w:rsid w:val="00FB36B5"/>
    <w:rsid w:val="00FB75A4"/>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EF2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1840">
      <w:bodyDiv w:val="1"/>
      <w:marLeft w:val="0"/>
      <w:marRight w:val="0"/>
      <w:marTop w:val="0"/>
      <w:marBottom w:val="0"/>
      <w:divBdr>
        <w:top w:val="none" w:sz="0" w:space="0" w:color="auto"/>
        <w:left w:val="none" w:sz="0" w:space="0" w:color="auto"/>
        <w:bottom w:val="none" w:sz="0" w:space="0" w:color="auto"/>
        <w:right w:val="none" w:sz="0" w:space="0" w:color="auto"/>
      </w:divBdr>
      <w:divsChild>
        <w:div w:id="948270642">
          <w:marLeft w:val="0"/>
          <w:marRight w:val="0"/>
          <w:marTop w:val="0"/>
          <w:marBottom w:val="0"/>
          <w:divBdr>
            <w:top w:val="none" w:sz="0" w:space="0" w:color="auto"/>
            <w:left w:val="none" w:sz="0" w:space="0" w:color="auto"/>
            <w:bottom w:val="none" w:sz="0" w:space="0" w:color="auto"/>
            <w:right w:val="none" w:sz="0" w:space="0" w:color="auto"/>
          </w:divBdr>
        </w:div>
      </w:divsChild>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6552132">
      <w:bodyDiv w:val="1"/>
      <w:marLeft w:val="0"/>
      <w:marRight w:val="0"/>
      <w:marTop w:val="0"/>
      <w:marBottom w:val="0"/>
      <w:divBdr>
        <w:top w:val="none" w:sz="0" w:space="0" w:color="auto"/>
        <w:left w:val="none" w:sz="0" w:space="0" w:color="auto"/>
        <w:bottom w:val="none" w:sz="0" w:space="0" w:color="auto"/>
        <w:right w:val="none" w:sz="0" w:space="0" w:color="auto"/>
      </w:divBdr>
      <w:divsChild>
        <w:div w:id="57171890">
          <w:marLeft w:val="0"/>
          <w:marRight w:val="0"/>
          <w:marTop w:val="0"/>
          <w:marBottom w:val="0"/>
          <w:divBdr>
            <w:top w:val="none" w:sz="0" w:space="0" w:color="auto"/>
            <w:left w:val="none" w:sz="0" w:space="0" w:color="auto"/>
            <w:bottom w:val="none" w:sz="0" w:space="0" w:color="auto"/>
            <w:right w:val="none" w:sz="0" w:space="0" w:color="auto"/>
          </w:divBdr>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4700062">
      <w:bodyDiv w:val="1"/>
      <w:marLeft w:val="0"/>
      <w:marRight w:val="0"/>
      <w:marTop w:val="0"/>
      <w:marBottom w:val="0"/>
      <w:divBdr>
        <w:top w:val="none" w:sz="0" w:space="0" w:color="auto"/>
        <w:left w:val="none" w:sz="0" w:space="0" w:color="auto"/>
        <w:bottom w:val="none" w:sz="0" w:space="0" w:color="auto"/>
        <w:right w:val="none" w:sz="0" w:space="0" w:color="auto"/>
      </w:divBdr>
      <w:divsChild>
        <w:div w:id="732583657">
          <w:marLeft w:val="144"/>
          <w:marRight w:val="0"/>
          <w:marTop w:val="240"/>
          <w:marBottom w:val="40"/>
          <w:divBdr>
            <w:top w:val="none" w:sz="0" w:space="0" w:color="auto"/>
            <w:left w:val="none" w:sz="0" w:space="0" w:color="auto"/>
            <w:bottom w:val="none" w:sz="0" w:space="0" w:color="auto"/>
            <w:right w:val="none" w:sz="0" w:space="0" w:color="auto"/>
          </w:divBdr>
        </w:div>
        <w:div w:id="1295526503">
          <w:marLeft w:val="605"/>
          <w:marRight w:val="0"/>
          <w:marTop w:val="40"/>
          <w:marBottom w:val="80"/>
          <w:divBdr>
            <w:top w:val="none" w:sz="0" w:space="0" w:color="auto"/>
            <w:left w:val="none" w:sz="0" w:space="0" w:color="auto"/>
            <w:bottom w:val="none" w:sz="0" w:space="0" w:color="auto"/>
            <w:right w:val="none" w:sz="0" w:space="0" w:color="auto"/>
          </w:divBdr>
        </w:div>
      </w:divsChild>
    </w:div>
    <w:div w:id="1403717258">
      <w:bodyDiv w:val="1"/>
      <w:marLeft w:val="0"/>
      <w:marRight w:val="0"/>
      <w:marTop w:val="0"/>
      <w:marBottom w:val="0"/>
      <w:divBdr>
        <w:top w:val="none" w:sz="0" w:space="0" w:color="auto"/>
        <w:left w:val="none" w:sz="0" w:space="0" w:color="auto"/>
        <w:bottom w:val="none" w:sz="0" w:space="0" w:color="auto"/>
        <w:right w:val="none" w:sz="0" w:space="0" w:color="auto"/>
      </w:divBdr>
      <w:divsChild>
        <w:div w:id="580987042">
          <w:marLeft w:val="144"/>
          <w:marRight w:val="0"/>
          <w:marTop w:val="240"/>
          <w:marBottom w:val="40"/>
          <w:divBdr>
            <w:top w:val="none" w:sz="0" w:space="0" w:color="auto"/>
            <w:left w:val="none" w:sz="0" w:space="0" w:color="auto"/>
            <w:bottom w:val="none" w:sz="0" w:space="0" w:color="auto"/>
            <w:right w:val="none" w:sz="0" w:space="0" w:color="auto"/>
          </w:divBdr>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 w:id="2137677333">
      <w:bodyDiv w:val="1"/>
      <w:marLeft w:val="0"/>
      <w:marRight w:val="0"/>
      <w:marTop w:val="0"/>
      <w:marBottom w:val="0"/>
      <w:divBdr>
        <w:top w:val="none" w:sz="0" w:space="0" w:color="auto"/>
        <w:left w:val="none" w:sz="0" w:space="0" w:color="auto"/>
        <w:bottom w:val="none" w:sz="0" w:space="0" w:color="auto"/>
        <w:right w:val="none" w:sz="0" w:space="0" w:color="auto"/>
      </w:divBdr>
      <w:divsChild>
        <w:div w:id="1805003723">
          <w:marLeft w:val="144"/>
          <w:marRight w:val="0"/>
          <w:marTop w:val="240"/>
          <w:marBottom w:val="40"/>
          <w:divBdr>
            <w:top w:val="none" w:sz="0" w:space="0" w:color="auto"/>
            <w:left w:val="none" w:sz="0" w:space="0" w:color="auto"/>
            <w:bottom w:val="none" w:sz="0" w:space="0" w:color="auto"/>
            <w:right w:val="none" w:sz="0" w:space="0" w:color="auto"/>
          </w:divBdr>
        </w:div>
        <w:div w:id="1911966909">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85BEBB6-8B3F-4819-BA47-FE2AFBF33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812</Words>
  <Characters>4630</Characters>
  <Application>Microsoft Office Word</Application>
  <DocSecurity>0</DocSecurity>
  <Lines>38</Lines>
  <Paragraphs>10</Paragraphs>
  <ScaleCrop>false</ScaleCrop>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2022-08-09T05:43:00Z</dcterms:created>
  <dcterms:modified xsi:type="dcterms:W3CDTF">2022-08-09T05:50:00Z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e84df10163211ed8000097e0000097e">
    <vt:lpwstr>CWMwsIwqs/2EdO5mW70xEFA6H5oNLjClFnt/a9uvkTOtdBYFepsnXZiPlcMyz+O3FWnFtWO8UpWegStUG/Zk0g9pQ==</vt:lpwstr>
  </property>
</Properties>
</file>